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B72" w:rsidRPr="00CA7213" w:rsidRDefault="001B114E" w:rsidP="00CC0D30">
      <w:pPr>
        <w:pBdr>
          <w:top w:val="single" w:sz="4" w:space="1" w:color="auto"/>
          <w:bottom w:val="single" w:sz="4" w:space="1" w:color="auto"/>
        </w:pBdr>
        <w:jc w:val="center"/>
        <w:rPr>
          <w:rFonts w:asciiTheme="majorHAnsi" w:hAnsiTheme="majorHAnsi" w:cstheme="minorHAnsi"/>
          <w:b/>
          <w:szCs w:val="22"/>
        </w:rPr>
      </w:pPr>
      <w:bookmarkStart w:id="0" w:name="_GoBack"/>
      <w:bookmarkEnd w:id="0"/>
      <w:r w:rsidRPr="00CA7213">
        <w:rPr>
          <w:rFonts w:asciiTheme="majorHAnsi" w:hAnsiTheme="majorHAnsi" w:cstheme="minorHAnsi"/>
          <w:b/>
          <w:szCs w:val="22"/>
        </w:rPr>
        <w:t xml:space="preserve">CONTRATO ADMINISTRATIVO Nº </w:t>
      </w:r>
      <w:r w:rsidR="00D25C60" w:rsidRPr="00CA7213">
        <w:rPr>
          <w:rFonts w:asciiTheme="majorHAnsi" w:hAnsiTheme="majorHAnsi" w:cstheme="minorHAnsi"/>
          <w:b/>
          <w:szCs w:val="22"/>
        </w:rPr>
        <w:t>023</w:t>
      </w:r>
      <w:r w:rsidRPr="00CA7213">
        <w:rPr>
          <w:rFonts w:asciiTheme="majorHAnsi" w:hAnsiTheme="majorHAnsi" w:cstheme="minorHAnsi"/>
          <w:b/>
          <w:szCs w:val="22"/>
        </w:rPr>
        <w:t>/20</w:t>
      </w:r>
      <w:r w:rsidR="00CE5DF8" w:rsidRPr="00CA7213">
        <w:rPr>
          <w:rFonts w:asciiTheme="majorHAnsi" w:hAnsiTheme="majorHAnsi" w:cstheme="minorHAnsi"/>
          <w:b/>
          <w:szCs w:val="22"/>
        </w:rPr>
        <w:t>21</w:t>
      </w:r>
    </w:p>
    <w:p w:rsidR="00137B72" w:rsidRPr="00CA7213" w:rsidRDefault="00137B72" w:rsidP="00CC0D30">
      <w:pPr>
        <w:jc w:val="both"/>
        <w:rPr>
          <w:rFonts w:asciiTheme="majorHAnsi" w:hAnsiTheme="majorHAnsi" w:cstheme="minorHAnsi"/>
          <w:b/>
          <w:sz w:val="22"/>
          <w:szCs w:val="22"/>
        </w:rPr>
      </w:pPr>
    </w:p>
    <w:p w:rsidR="001B114E" w:rsidRPr="00CA7213" w:rsidRDefault="001B114E" w:rsidP="00CC0D30">
      <w:pPr>
        <w:ind w:right="-17"/>
        <w:jc w:val="center"/>
        <w:rPr>
          <w:rFonts w:asciiTheme="majorHAnsi" w:hAnsiTheme="majorHAnsi" w:cs="Arial"/>
          <w:b/>
          <w:sz w:val="22"/>
          <w:szCs w:val="22"/>
        </w:rPr>
      </w:pPr>
    </w:p>
    <w:p w:rsidR="00023638" w:rsidRPr="00CA7213" w:rsidRDefault="00023638" w:rsidP="00CC0D30">
      <w:pPr>
        <w:ind w:left="5103" w:right="-17"/>
        <w:jc w:val="both"/>
        <w:rPr>
          <w:rFonts w:asciiTheme="majorHAnsi" w:hAnsiTheme="majorHAnsi" w:cs="Arial"/>
          <w:b/>
          <w:sz w:val="22"/>
          <w:szCs w:val="22"/>
        </w:rPr>
      </w:pPr>
      <w:r w:rsidRPr="00CA7213">
        <w:rPr>
          <w:rFonts w:asciiTheme="majorHAnsi" w:hAnsiTheme="majorHAnsi" w:cs="Arial"/>
          <w:b/>
          <w:sz w:val="22"/>
          <w:szCs w:val="22"/>
        </w:rPr>
        <w:t xml:space="preserve">TERMO DE </w:t>
      </w:r>
      <w:r w:rsidRPr="00CA7213">
        <w:rPr>
          <w:rFonts w:asciiTheme="majorHAnsi" w:hAnsiTheme="majorHAnsi" w:cstheme="majorHAnsi"/>
          <w:b/>
          <w:sz w:val="22"/>
          <w:szCs w:val="22"/>
        </w:rPr>
        <w:t xml:space="preserve">CONTRATO DE COMPRA Nº </w:t>
      </w:r>
      <w:r w:rsidR="004622D6" w:rsidRPr="00CA7213">
        <w:rPr>
          <w:rFonts w:asciiTheme="majorHAnsi" w:hAnsiTheme="majorHAnsi" w:cstheme="majorHAnsi"/>
          <w:b/>
          <w:sz w:val="22"/>
          <w:szCs w:val="22"/>
        </w:rPr>
        <w:t>023</w:t>
      </w:r>
      <w:r w:rsidR="00CE5DF8" w:rsidRPr="00CA7213">
        <w:rPr>
          <w:rFonts w:asciiTheme="majorHAnsi" w:hAnsiTheme="majorHAnsi" w:cstheme="majorHAnsi"/>
          <w:b/>
          <w:sz w:val="22"/>
          <w:szCs w:val="22"/>
        </w:rPr>
        <w:t xml:space="preserve">/2021, QUE FAZEM ENTRE SI </w:t>
      </w:r>
      <w:r w:rsidR="00916C5E" w:rsidRPr="00CA7213">
        <w:rPr>
          <w:rFonts w:asciiTheme="majorHAnsi" w:hAnsiTheme="majorHAnsi" w:cstheme="majorHAnsi"/>
          <w:b/>
          <w:sz w:val="22"/>
          <w:szCs w:val="22"/>
        </w:rPr>
        <w:t xml:space="preserve">O FUNDO MUNICIPAL DE </w:t>
      </w:r>
      <w:r w:rsidR="00F3424F" w:rsidRPr="00CA7213">
        <w:rPr>
          <w:rFonts w:asciiTheme="majorHAnsi" w:hAnsiTheme="majorHAnsi" w:cstheme="majorHAnsi"/>
          <w:b/>
          <w:sz w:val="22"/>
          <w:szCs w:val="22"/>
        </w:rPr>
        <w:t>SAUDE</w:t>
      </w:r>
      <w:r w:rsidRPr="00CA7213">
        <w:rPr>
          <w:rFonts w:asciiTheme="majorHAnsi" w:hAnsiTheme="majorHAnsi" w:cstheme="majorHAnsi"/>
          <w:b/>
          <w:sz w:val="22"/>
          <w:szCs w:val="22"/>
        </w:rPr>
        <w:t xml:space="preserve"> E A EMPRESA</w:t>
      </w:r>
      <w:r w:rsidR="00CE5DF8" w:rsidRPr="00CA7213">
        <w:rPr>
          <w:rFonts w:asciiTheme="majorHAnsi" w:hAnsiTheme="majorHAnsi" w:cstheme="majorHAnsi"/>
          <w:b/>
          <w:sz w:val="22"/>
          <w:szCs w:val="22"/>
        </w:rPr>
        <w:t xml:space="preserve"> </w:t>
      </w:r>
      <w:r w:rsidR="00CA7213" w:rsidRPr="00CA7213">
        <w:rPr>
          <w:rFonts w:asciiTheme="majorHAnsi" w:hAnsiTheme="majorHAnsi" w:cstheme="majorHAnsi"/>
          <w:b/>
          <w:bCs/>
          <w:sz w:val="22"/>
          <w:szCs w:val="22"/>
          <w:lang w:eastAsia="en-US"/>
        </w:rPr>
        <w:t>GÁS NOBRE DO BRASIL INDÚSTRIA E COM DE GASES EIRELLI - ME</w:t>
      </w:r>
      <w:r w:rsidR="00DF3F23" w:rsidRPr="00CA7213">
        <w:rPr>
          <w:rFonts w:asciiTheme="majorHAnsi" w:hAnsiTheme="majorHAnsi" w:cstheme="majorHAnsi"/>
          <w:b/>
          <w:sz w:val="22"/>
          <w:szCs w:val="22"/>
        </w:rPr>
        <w:t>.</w:t>
      </w:r>
      <w:r w:rsidRPr="00CA7213">
        <w:rPr>
          <w:rFonts w:asciiTheme="majorHAnsi" w:hAnsiTheme="majorHAnsi" w:cs="Arial"/>
          <w:b/>
          <w:sz w:val="22"/>
          <w:szCs w:val="22"/>
        </w:rPr>
        <w:t xml:space="preserve"> </w:t>
      </w:r>
    </w:p>
    <w:p w:rsidR="00DF3F23" w:rsidRPr="00CA7213" w:rsidRDefault="00DF3F23" w:rsidP="00CC0D30">
      <w:pPr>
        <w:pStyle w:val="NormalWeb"/>
        <w:spacing w:before="0" w:beforeAutospacing="0" w:after="0" w:afterAutospacing="0"/>
        <w:jc w:val="both"/>
        <w:rPr>
          <w:rFonts w:asciiTheme="majorHAnsi" w:hAnsiTheme="majorHAnsi" w:cs="Arial"/>
          <w:sz w:val="22"/>
          <w:szCs w:val="22"/>
        </w:rPr>
      </w:pPr>
    </w:p>
    <w:p w:rsidR="00023638" w:rsidRPr="00CA7213" w:rsidRDefault="00CA143F" w:rsidP="00621548">
      <w:pPr>
        <w:autoSpaceDE w:val="0"/>
        <w:autoSpaceDN w:val="0"/>
        <w:adjustRightInd w:val="0"/>
        <w:jc w:val="both"/>
        <w:rPr>
          <w:rFonts w:asciiTheme="majorHAnsi" w:hAnsiTheme="majorHAnsi" w:cstheme="majorHAnsi"/>
          <w:bCs/>
          <w:sz w:val="22"/>
          <w:szCs w:val="22"/>
          <w:lang w:eastAsia="en-US"/>
        </w:rPr>
      </w:pPr>
      <w:r w:rsidRPr="00CA7213">
        <w:rPr>
          <w:rFonts w:asciiTheme="majorHAnsi" w:hAnsiTheme="majorHAnsi" w:cstheme="majorHAnsi"/>
          <w:sz w:val="22"/>
          <w:szCs w:val="22"/>
        </w:rPr>
        <w:t>O MU</w:t>
      </w:r>
      <w:r w:rsidR="00CE5DF8" w:rsidRPr="00CA7213">
        <w:rPr>
          <w:rFonts w:asciiTheme="majorHAnsi" w:hAnsiTheme="majorHAnsi" w:cstheme="majorHAnsi"/>
          <w:sz w:val="22"/>
          <w:szCs w:val="22"/>
        </w:rPr>
        <w:t>NICÍPIO DE PALESTINA DO PARÁ por intermédio d</w:t>
      </w:r>
      <w:r w:rsidR="00916C5E" w:rsidRPr="00CA7213">
        <w:rPr>
          <w:rFonts w:asciiTheme="majorHAnsi" w:hAnsiTheme="majorHAnsi" w:cstheme="majorHAnsi"/>
          <w:sz w:val="22"/>
          <w:szCs w:val="22"/>
        </w:rPr>
        <w:t xml:space="preserve">o </w:t>
      </w:r>
      <w:r w:rsidR="00916C5E" w:rsidRPr="00CA7213">
        <w:rPr>
          <w:rFonts w:asciiTheme="majorHAnsi" w:hAnsiTheme="majorHAnsi" w:cstheme="majorHAnsi"/>
          <w:b/>
          <w:sz w:val="22"/>
          <w:szCs w:val="22"/>
        </w:rPr>
        <w:t xml:space="preserve">FUNDO MUNICIPAL DE </w:t>
      </w:r>
      <w:r w:rsidR="00F3424F" w:rsidRPr="00CA7213">
        <w:rPr>
          <w:rFonts w:asciiTheme="majorHAnsi" w:hAnsiTheme="majorHAnsi" w:cstheme="majorHAnsi"/>
          <w:b/>
          <w:sz w:val="22"/>
          <w:szCs w:val="22"/>
        </w:rPr>
        <w:t>SAUDE</w:t>
      </w:r>
      <w:r w:rsidR="00023638" w:rsidRPr="00CA7213">
        <w:rPr>
          <w:rFonts w:asciiTheme="majorHAnsi" w:hAnsiTheme="majorHAnsi" w:cstheme="majorHAnsi"/>
          <w:sz w:val="22"/>
          <w:szCs w:val="22"/>
        </w:rPr>
        <w:t xml:space="preserve">, com sede na </w:t>
      </w:r>
      <w:r w:rsidR="00CE5DF8" w:rsidRPr="00CA7213">
        <w:rPr>
          <w:rFonts w:asciiTheme="majorHAnsi" w:hAnsiTheme="majorHAnsi" w:cstheme="majorHAnsi"/>
          <w:sz w:val="22"/>
          <w:szCs w:val="22"/>
        </w:rPr>
        <w:t xml:space="preserve">Rua Magalhães Barata, </w:t>
      </w:r>
      <w:proofErr w:type="spellStart"/>
      <w:proofErr w:type="gramStart"/>
      <w:r w:rsidR="00CE5DF8" w:rsidRPr="00CA7213">
        <w:rPr>
          <w:rFonts w:asciiTheme="majorHAnsi" w:hAnsiTheme="majorHAnsi" w:cstheme="majorHAnsi"/>
          <w:sz w:val="22"/>
          <w:szCs w:val="22"/>
        </w:rPr>
        <w:t>sn</w:t>
      </w:r>
      <w:proofErr w:type="spellEnd"/>
      <w:proofErr w:type="gramEnd"/>
      <w:r w:rsidR="00CE5DF8" w:rsidRPr="00CA7213">
        <w:rPr>
          <w:rFonts w:asciiTheme="majorHAnsi" w:hAnsiTheme="majorHAnsi" w:cstheme="majorHAnsi"/>
          <w:sz w:val="22"/>
          <w:szCs w:val="22"/>
        </w:rPr>
        <w:t xml:space="preserve">, Centro, </w:t>
      </w:r>
      <w:r w:rsidR="00CC579D" w:rsidRPr="00CA7213">
        <w:rPr>
          <w:rFonts w:asciiTheme="majorHAnsi" w:hAnsiTheme="majorHAnsi" w:cstheme="majorHAnsi"/>
          <w:sz w:val="22"/>
          <w:szCs w:val="22"/>
        </w:rPr>
        <w:t>CEP</w:t>
      </w:r>
      <w:r w:rsidR="00CE5DF8" w:rsidRPr="00CA7213">
        <w:rPr>
          <w:rFonts w:asciiTheme="majorHAnsi" w:hAnsiTheme="majorHAnsi" w:cstheme="majorHAnsi"/>
          <w:sz w:val="22"/>
          <w:szCs w:val="22"/>
        </w:rPr>
        <w:t>: 68.535-000</w:t>
      </w:r>
      <w:r w:rsidR="00023638" w:rsidRPr="00CA7213">
        <w:rPr>
          <w:rFonts w:asciiTheme="majorHAnsi" w:hAnsiTheme="majorHAnsi" w:cstheme="majorHAnsi"/>
          <w:sz w:val="22"/>
          <w:szCs w:val="22"/>
        </w:rPr>
        <w:t>, na cidade d</w:t>
      </w:r>
      <w:r w:rsidR="00CE5DF8" w:rsidRPr="00CA7213">
        <w:rPr>
          <w:rFonts w:asciiTheme="majorHAnsi" w:hAnsiTheme="majorHAnsi" w:cstheme="majorHAnsi"/>
          <w:sz w:val="22"/>
          <w:szCs w:val="22"/>
        </w:rPr>
        <w:t>e Palestina do Pará</w:t>
      </w:r>
      <w:r w:rsidR="00023638" w:rsidRPr="00CA7213">
        <w:rPr>
          <w:rFonts w:asciiTheme="majorHAnsi" w:hAnsiTheme="majorHAnsi" w:cstheme="majorHAnsi"/>
          <w:sz w:val="22"/>
          <w:szCs w:val="22"/>
        </w:rPr>
        <w:t>/</w:t>
      </w:r>
      <w:r w:rsidR="00CE5DF8" w:rsidRPr="00CA7213">
        <w:rPr>
          <w:rFonts w:asciiTheme="majorHAnsi" w:hAnsiTheme="majorHAnsi" w:cstheme="majorHAnsi"/>
          <w:sz w:val="22"/>
          <w:szCs w:val="22"/>
        </w:rPr>
        <w:t>PA, inscrit</w:t>
      </w:r>
      <w:r w:rsidR="00023638" w:rsidRPr="00CA7213">
        <w:rPr>
          <w:rFonts w:asciiTheme="majorHAnsi" w:hAnsiTheme="majorHAnsi" w:cstheme="majorHAnsi"/>
          <w:sz w:val="22"/>
          <w:szCs w:val="22"/>
        </w:rPr>
        <w:t xml:space="preserve">a no </w:t>
      </w:r>
      <w:r w:rsidR="00023638" w:rsidRPr="00CA7213">
        <w:rPr>
          <w:rFonts w:asciiTheme="majorHAnsi" w:hAnsiTheme="majorHAnsi" w:cstheme="majorHAnsi"/>
          <w:b/>
          <w:sz w:val="22"/>
          <w:szCs w:val="22"/>
        </w:rPr>
        <w:t>CNPJ sob o nº</w:t>
      </w:r>
      <w:r w:rsidR="00CE5DF8" w:rsidRPr="00CA7213">
        <w:rPr>
          <w:rFonts w:asciiTheme="majorHAnsi" w:hAnsiTheme="majorHAnsi" w:cstheme="majorHAnsi"/>
          <w:b/>
          <w:sz w:val="22"/>
          <w:szCs w:val="22"/>
        </w:rPr>
        <w:t xml:space="preserve"> </w:t>
      </w:r>
      <w:r w:rsidR="00F3424F" w:rsidRPr="00CA7213">
        <w:rPr>
          <w:rFonts w:asciiTheme="majorHAnsi" w:hAnsiTheme="majorHAnsi" w:cstheme="majorHAnsi"/>
          <w:b/>
          <w:bCs/>
          <w:sz w:val="22"/>
          <w:szCs w:val="22"/>
          <w:lang w:eastAsia="en-US"/>
        </w:rPr>
        <w:t>11.820.102/0001-70</w:t>
      </w:r>
      <w:r w:rsidR="00023638" w:rsidRPr="00CA7213">
        <w:rPr>
          <w:rFonts w:asciiTheme="majorHAnsi" w:hAnsiTheme="majorHAnsi" w:cstheme="majorHAnsi"/>
          <w:sz w:val="22"/>
          <w:szCs w:val="22"/>
        </w:rPr>
        <w:t xml:space="preserve">, neste ato representado pelo </w:t>
      </w:r>
      <w:r w:rsidR="00DF3F23" w:rsidRPr="00CA7213">
        <w:rPr>
          <w:rFonts w:asciiTheme="majorHAnsi" w:hAnsiTheme="majorHAnsi" w:cstheme="majorHAnsi"/>
          <w:sz w:val="22"/>
          <w:szCs w:val="22"/>
        </w:rPr>
        <w:t>Secretário Municipal</w:t>
      </w:r>
      <w:r w:rsidR="00023638" w:rsidRPr="00CA7213">
        <w:rPr>
          <w:rFonts w:asciiTheme="majorHAnsi" w:hAnsiTheme="majorHAnsi" w:cstheme="majorHAnsi"/>
          <w:sz w:val="22"/>
          <w:szCs w:val="22"/>
        </w:rPr>
        <w:t>, Sr</w:t>
      </w:r>
      <w:r w:rsidR="00023638" w:rsidRPr="00CA7213">
        <w:rPr>
          <w:rFonts w:asciiTheme="majorHAnsi" w:hAnsiTheme="majorHAnsi" w:cstheme="majorHAnsi"/>
          <w:b/>
          <w:sz w:val="22"/>
          <w:szCs w:val="22"/>
        </w:rPr>
        <w:t>.</w:t>
      </w:r>
      <w:r w:rsidR="00CE5DF8" w:rsidRPr="00CA7213">
        <w:rPr>
          <w:rFonts w:asciiTheme="majorHAnsi" w:hAnsiTheme="majorHAnsi" w:cstheme="majorHAnsi"/>
          <w:b/>
          <w:sz w:val="22"/>
          <w:szCs w:val="22"/>
        </w:rPr>
        <w:t xml:space="preserve"> </w:t>
      </w:r>
      <w:r w:rsidR="00F3424F" w:rsidRPr="00CA7213">
        <w:rPr>
          <w:rFonts w:asciiTheme="majorHAnsi" w:hAnsiTheme="majorHAnsi" w:cstheme="majorHAnsi"/>
          <w:b/>
          <w:sz w:val="22"/>
          <w:szCs w:val="22"/>
        </w:rPr>
        <w:t>Maurício Soares Barbosa</w:t>
      </w:r>
      <w:r w:rsidR="00CE5DF8" w:rsidRPr="00CA7213">
        <w:rPr>
          <w:rFonts w:asciiTheme="majorHAnsi" w:hAnsiTheme="majorHAnsi" w:cstheme="majorHAnsi"/>
          <w:sz w:val="22"/>
          <w:szCs w:val="22"/>
        </w:rPr>
        <w:t>, portador</w:t>
      </w:r>
      <w:r w:rsidR="00023638" w:rsidRPr="00CA7213">
        <w:rPr>
          <w:rFonts w:asciiTheme="majorHAnsi" w:hAnsiTheme="majorHAnsi" w:cstheme="majorHAnsi"/>
          <w:sz w:val="22"/>
          <w:szCs w:val="22"/>
        </w:rPr>
        <w:t xml:space="preserve"> d</w:t>
      </w:r>
      <w:r w:rsidR="006D06E3" w:rsidRPr="00CA7213">
        <w:rPr>
          <w:rFonts w:asciiTheme="majorHAnsi" w:hAnsiTheme="majorHAnsi" w:cstheme="majorHAnsi"/>
          <w:sz w:val="22"/>
          <w:szCs w:val="22"/>
        </w:rPr>
        <w:t>o</w:t>
      </w:r>
      <w:r w:rsidR="00023638" w:rsidRPr="00CA7213">
        <w:rPr>
          <w:rFonts w:asciiTheme="majorHAnsi" w:hAnsiTheme="majorHAnsi" w:cstheme="majorHAnsi"/>
          <w:sz w:val="22"/>
          <w:szCs w:val="22"/>
        </w:rPr>
        <w:t xml:space="preserve"> </w:t>
      </w:r>
      <w:r w:rsidR="00023638" w:rsidRPr="00CA7213">
        <w:rPr>
          <w:rFonts w:asciiTheme="majorHAnsi" w:hAnsiTheme="majorHAnsi" w:cstheme="majorHAnsi"/>
          <w:b/>
          <w:sz w:val="22"/>
          <w:szCs w:val="22"/>
        </w:rPr>
        <w:t xml:space="preserve">CPF nº </w:t>
      </w:r>
      <w:r w:rsidR="00F3424F" w:rsidRPr="00CA7213">
        <w:rPr>
          <w:rFonts w:asciiTheme="majorHAnsi" w:hAnsiTheme="majorHAnsi" w:cstheme="majorHAnsi"/>
          <w:b/>
          <w:bCs/>
          <w:sz w:val="22"/>
          <w:szCs w:val="22"/>
          <w:lang w:eastAsia="en-US"/>
        </w:rPr>
        <w:t>741.208.832-72</w:t>
      </w:r>
      <w:r w:rsidR="00023638" w:rsidRPr="00CA7213">
        <w:rPr>
          <w:rFonts w:asciiTheme="majorHAnsi" w:hAnsiTheme="majorHAnsi" w:cstheme="majorHAnsi"/>
          <w:sz w:val="22"/>
          <w:szCs w:val="22"/>
        </w:rPr>
        <w:t>, dorav</w:t>
      </w:r>
      <w:r w:rsidR="00BE7E57" w:rsidRPr="00CA7213">
        <w:rPr>
          <w:rFonts w:asciiTheme="majorHAnsi" w:hAnsiTheme="majorHAnsi" w:cstheme="majorHAnsi"/>
          <w:sz w:val="22"/>
          <w:szCs w:val="22"/>
        </w:rPr>
        <w:t xml:space="preserve">ante denominada </w:t>
      </w:r>
      <w:r w:rsidR="00BE7E57" w:rsidRPr="00CA7213">
        <w:rPr>
          <w:rFonts w:asciiTheme="majorHAnsi" w:hAnsiTheme="majorHAnsi" w:cstheme="majorHAnsi"/>
          <w:b/>
          <w:sz w:val="22"/>
          <w:szCs w:val="22"/>
        </w:rPr>
        <w:t>CONTRATANTE</w:t>
      </w:r>
      <w:r w:rsidR="00BE7E57" w:rsidRPr="00CA7213">
        <w:rPr>
          <w:rFonts w:asciiTheme="majorHAnsi" w:hAnsiTheme="majorHAnsi" w:cstheme="majorHAnsi"/>
          <w:sz w:val="22"/>
          <w:szCs w:val="22"/>
        </w:rPr>
        <w:t xml:space="preserve">, e </w:t>
      </w:r>
      <w:r w:rsidR="00023638" w:rsidRPr="00CA7213">
        <w:rPr>
          <w:rFonts w:asciiTheme="majorHAnsi" w:hAnsiTheme="majorHAnsi" w:cstheme="majorHAnsi"/>
          <w:sz w:val="22"/>
          <w:szCs w:val="22"/>
        </w:rPr>
        <w:t>a</w:t>
      </w:r>
      <w:r w:rsidR="00BE7E57" w:rsidRPr="00CA7213">
        <w:rPr>
          <w:rFonts w:asciiTheme="majorHAnsi" w:hAnsiTheme="majorHAnsi" w:cstheme="majorHAnsi"/>
          <w:sz w:val="22"/>
          <w:szCs w:val="22"/>
        </w:rPr>
        <w:t xml:space="preserve"> empresa </w:t>
      </w:r>
      <w:r w:rsidR="00D25C60" w:rsidRPr="00CA7213">
        <w:rPr>
          <w:rFonts w:asciiTheme="majorHAnsi" w:hAnsiTheme="majorHAnsi" w:cstheme="majorHAnsi"/>
          <w:b/>
          <w:bCs/>
          <w:sz w:val="22"/>
          <w:szCs w:val="22"/>
          <w:lang w:eastAsia="en-US"/>
        </w:rPr>
        <w:t>GÁS NOBRE DO BRASIL INDÚSTRIA E COM DE GASES EIRELLI - ME</w:t>
      </w:r>
      <w:r w:rsidR="00AD2288" w:rsidRPr="00CA7213">
        <w:rPr>
          <w:rFonts w:asciiTheme="majorHAnsi" w:hAnsiTheme="majorHAnsi" w:cstheme="majorHAnsi"/>
          <w:b/>
          <w:bCs/>
          <w:sz w:val="22"/>
          <w:szCs w:val="22"/>
          <w:shd w:val="clear" w:color="auto" w:fill="FFFFFF"/>
        </w:rPr>
        <w:t xml:space="preserve"> </w:t>
      </w:r>
      <w:r w:rsidR="00BE7E57" w:rsidRPr="00CA7213">
        <w:rPr>
          <w:rFonts w:asciiTheme="majorHAnsi" w:hAnsiTheme="majorHAnsi" w:cstheme="majorHAnsi"/>
          <w:sz w:val="22"/>
          <w:szCs w:val="22"/>
        </w:rPr>
        <w:t>inscrit</w:t>
      </w:r>
      <w:r w:rsidR="00023638" w:rsidRPr="00CA7213">
        <w:rPr>
          <w:rFonts w:asciiTheme="majorHAnsi" w:hAnsiTheme="majorHAnsi" w:cstheme="majorHAnsi"/>
          <w:sz w:val="22"/>
          <w:szCs w:val="22"/>
        </w:rPr>
        <w:t>a no CNPJ/MF sob o nº</w:t>
      </w:r>
      <w:r w:rsidR="00BE7E57" w:rsidRPr="00CA7213">
        <w:rPr>
          <w:rFonts w:asciiTheme="majorHAnsi" w:hAnsiTheme="majorHAnsi" w:cstheme="majorHAnsi"/>
          <w:sz w:val="22"/>
          <w:szCs w:val="22"/>
        </w:rPr>
        <w:t xml:space="preserve"> </w:t>
      </w:r>
      <w:r w:rsidR="00D25C60" w:rsidRPr="00CA7213">
        <w:rPr>
          <w:rFonts w:asciiTheme="majorHAnsi" w:hAnsiTheme="majorHAnsi" w:cstheme="majorHAnsi"/>
          <w:b/>
          <w:bCs/>
          <w:sz w:val="22"/>
          <w:szCs w:val="22"/>
          <w:lang w:eastAsia="en-US"/>
        </w:rPr>
        <w:t>24.878.503/0001-22</w:t>
      </w:r>
      <w:r w:rsidR="00BE7E57" w:rsidRPr="00CA7213">
        <w:rPr>
          <w:rFonts w:asciiTheme="majorHAnsi" w:hAnsiTheme="majorHAnsi" w:cstheme="majorHAnsi"/>
          <w:sz w:val="22"/>
          <w:szCs w:val="22"/>
        </w:rPr>
        <w:t>, sediad</w:t>
      </w:r>
      <w:r w:rsidR="00023638" w:rsidRPr="00CA7213">
        <w:rPr>
          <w:rFonts w:asciiTheme="majorHAnsi" w:hAnsiTheme="majorHAnsi" w:cstheme="majorHAnsi"/>
          <w:sz w:val="22"/>
          <w:szCs w:val="22"/>
        </w:rPr>
        <w:t>a na</w:t>
      </w:r>
      <w:r w:rsidR="00CC579D" w:rsidRPr="00CA7213">
        <w:rPr>
          <w:rFonts w:asciiTheme="majorHAnsi" w:hAnsiTheme="majorHAnsi" w:cstheme="majorHAnsi"/>
          <w:sz w:val="22"/>
          <w:szCs w:val="22"/>
        </w:rPr>
        <w:t xml:space="preserve"> </w:t>
      </w:r>
      <w:r w:rsidR="00D25C60" w:rsidRPr="00CA7213">
        <w:rPr>
          <w:rFonts w:asciiTheme="majorHAnsi" w:hAnsiTheme="majorHAnsi" w:cstheme="majorHAnsi"/>
          <w:bCs/>
          <w:sz w:val="22"/>
          <w:szCs w:val="22"/>
          <w:lang w:eastAsia="en-US"/>
        </w:rPr>
        <w:t>R</w:t>
      </w:r>
      <w:r w:rsidR="00ED08C1" w:rsidRPr="00CA7213">
        <w:rPr>
          <w:rFonts w:asciiTheme="majorHAnsi" w:hAnsiTheme="majorHAnsi" w:cstheme="majorHAnsi"/>
          <w:bCs/>
          <w:sz w:val="22"/>
          <w:szCs w:val="22"/>
          <w:lang w:eastAsia="en-US"/>
        </w:rPr>
        <w:t>ua Getúlio Vargas</w:t>
      </w:r>
      <w:r w:rsidR="00621548" w:rsidRPr="00CA7213">
        <w:rPr>
          <w:rFonts w:asciiTheme="majorHAnsi" w:hAnsiTheme="majorHAnsi" w:cstheme="majorHAnsi"/>
          <w:bCs/>
          <w:sz w:val="22"/>
          <w:szCs w:val="22"/>
          <w:lang w:eastAsia="en-US"/>
        </w:rPr>
        <w:t>,</w:t>
      </w:r>
      <w:r w:rsidR="00ED08C1" w:rsidRPr="00CA7213">
        <w:rPr>
          <w:rFonts w:asciiTheme="majorHAnsi" w:hAnsiTheme="majorHAnsi" w:cstheme="majorHAnsi"/>
          <w:bCs/>
          <w:sz w:val="22"/>
          <w:szCs w:val="22"/>
          <w:lang w:eastAsia="en-US"/>
        </w:rPr>
        <w:t xml:space="preserve"> s/n</w:t>
      </w:r>
      <w:r w:rsidR="00D25C60" w:rsidRPr="00CA7213">
        <w:rPr>
          <w:rFonts w:asciiTheme="majorHAnsi" w:hAnsiTheme="majorHAnsi" w:cstheme="majorHAnsi"/>
          <w:bCs/>
          <w:sz w:val="22"/>
          <w:szCs w:val="22"/>
          <w:lang w:eastAsia="en-US"/>
        </w:rPr>
        <w:t>, S</w:t>
      </w:r>
      <w:r w:rsidR="00ED08C1" w:rsidRPr="00CA7213">
        <w:rPr>
          <w:rFonts w:asciiTheme="majorHAnsi" w:hAnsiTheme="majorHAnsi" w:cstheme="majorHAnsi"/>
          <w:bCs/>
          <w:sz w:val="22"/>
          <w:szCs w:val="22"/>
          <w:lang w:eastAsia="en-US"/>
        </w:rPr>
        <w:t xml:space="preserve">ão Felix </w:t>
      </w:r>
      <w:r w:rsidR="00D25C60" w:rsidRPr="00CA7213">
        <w:rPr>
          <w:rFonts w:asciiTheme="majorHAnsi" w:hAnsiTheme="majorHAnsi" w:cstheme="majorHAnsi"/>
          <w:bCs/>
          <w:sz w:val="22"/>
          <w:szCs w:val="22"/>
          <w:lang w:eastAsia="en-US"/>
        </w:rPr>
        <w:t>I, Marabá PA</w:t>
      </w:r>
      <w:r w:rsidR="00DF3F23" w:rsidRPr="00CA7213">
        <w:rPr>
          <w:rFonts w:asciiTheme="majorHAnsi" w:hAnsiTheme="majorHAnsi" w:cstheme="majorHAnsi"/>
          <w:bCs/>
          <w:sz w:val="22"/>
          <w:szCs w:val="22"/>
          <w:lang w:eastAsia="en-US"/>
        </w:rPr>
        <w:t>,</w:t>
      </w:r>
      <w:r w:rsidR="00ED08C1" w:rsidRPr="00CA7213">
        <w:rPr>
          <w:rFonts w:asciiTheme="majorHAnsi" w:hAnsiTheme="majorHAnsi" w:cstheme="majorHAnsi"/>
          <w:bCs/>
          <w:sz w:val="22"/>
          <w:szCs w:val="22"/>
          <w:lang w:eastAsia="en-US"/>
        </w:rPr>
        <w:t xml:space="preserve"> </w:t>
      </w:r>
      <w:proofErr w:type="spellStart"/>
      <w:r w:rsidR="00ED08C1" w:rsidRPr="00CA7213">
        <w:rPr>
          <w:rFonts w:asciiTheme="majorHAnsi" w:hAnsiTheme="majorHAnsi" w:cstheme="majorHAnsi"/>
          <w:bCs/>
          <w:sz w:val="22"/>
          <w:szCs w:val="22"/>
          <w:lang w:eastAsia="en-US"/>
        </w:rPr>
        <w:t>Cep</w:t>
      </w:r>
      <w:proofErr w:type="spellEnd"/>
      <w:r w:rsidR="00ED08C1" w:rsidRPr="00CA7213">
        <w:rPr>
          <w:rFonts w:asciiTheme="majorHAnsi" w:hAnsiTheme="majorHAnsi" w:cstheme="majorHAnsi"/>
          <w:bCs/>
          <w:sz w:val="22"/>
          <w:szCs w:val="22"/>
          <w:lang w:eastAsia="en-US"/>
        </w:rPr>
        <w:t>: 68.513-687</w:t>
      </w:r>
      <w:r w:rsidR="00ED08C1" w:rsidRPr="00CA7213">
        <w:rPr>
          <w:rFonts w:asciiTheme="majorHAnsi" w:hAnsiTheme="majorHAnsi" w:cstheme="majorHAnsi"/>
          <w:sz w:val="22"/>
          <w:szCs w:val="22"/>
        </w:rPr>
        <w:t>,</w:t>
      </w:r>
      <w:r w:rsidR="00DF3F23" w:rsidRPr="00CA7213">
        <w:rPr>
          <w:rFonts w:asciiTheme="majorHAnsi" w:hAnsiTheme="majorHAnsi" w:cstheme="majorHAnsi"/>
          <w:sz w:val="22"/>
          <w:szCs w:val="22"/>
        </w:rPr>
        <w:t xml:space="preserve"> </w:t>
      </w:r>
      <w:r w:rsidR="00023638" w:rsidRPr="00CA7213">
        <w:rPr>
          <w:rFonts w:asciiTheme="majorHAnsi" w:hAnsiTheme="majorHAnsi" w:cstheme="majorHAnsi"/>
          <w:sz w:val="22"/>
          <w:szCs w:val="22"/>
        </w:rPr>
        <w:t xml:space="preserve">doravante designada </w:t>
      </w:r>
      <w:r w:rsidR="00023638" w:rsidRPr="00CA7213">
        <w:rPr>
          <w:rFonts w:asciiTheme="majorHAnsi" w:hAnsiTheme="majorHAnsi" w:cstheme="majorHAnsi"/>
          <w:b/>
          <w:sz w:val="22"/>
          <w:szCs w:val="22"/>
        </w:rPr>
        <w:t>CONTRATADA</w:t>
      </w:r>
      <w:r w:rsidR="00DF3F23" w:rsidRPr="00CA7213">
        <w:rPr>
          <w:rFonts w:asciiTheme="majorHAnsi" w:hAnsiTheme="majorHAnsi" w:cstheme="majorHAnsi"/>
          <w:sz w:val="22"/>
          <w:szCs w:val="22"/>
        </w:rPr>
        <w:t>, neste ato representada pela</w:t>
      </w:r>
      <w:r w:rsidR="00023638" w:rsidRPr="00CA7213">
        <w:rPr>
          <w:rFonts w:asciiTheme="majorHAnsi" w:hAnsiTheme="majorHAnsi" w:cstheme="majorHAnsi"/>
          <w:sz w:val="22"/>
          <w:szCs w:val="22"/>
        </w:rPr>
        <w:t xml:space="preserve"> Sr</w:t>
      </w:r>
      <w:r w:rsidR="00DF3F23" w:rsidRPr="00CA7213">
        <w:rPr>
          <w:rFonts w:asciiTheme="majorHAnsi" w:hAnsiTheme="majorHAnsi" w:cstheme="majorHAnsi"/>
          <w:sz w:val="22"/>
          <w:szCs w:val="22"/>
        </w:rPr>
        <w:t>a</w:t>
      </w:r>
      <w:r w:rsidR="00023638" w:rsidRPr="00CA7213">
        <w:rPr>
          <w:rFonts w:asciiTheme="majorHAnsi" w:hAnsiTheme="majorHAnsi" w:cstheme="majorHAnsi"/>
          <w:sz w:val="22"/>
          <w:szCs w:val="22"/>
        </w:rPr>
        <w:t>.</w:t>
      </w:r>
      <w:r w:rsidR="00BE7E57" w:rsidRPr="00CA7213">
        <w:rPr>
          <w:rFonts w:asciiTheme="majorHAnsi" w:hAnsiTheme="majorHAnsi" w:cstheme="majorHAnsi"/>
          <w:sz w:val="22"/>
          <w:szCs w:val="22"/>
        </w:rPr>
        <w:t xml:space="preserve"> </w:t>
      </w:r>
      <w:r w:rsidR="00621548" w:rsidRPr="00CA7213">
        <w:rPr>
          <w:rFonts w:asciiTheme="majorHAnsi" w:hAnsiTheme="majorHAnsi" w:cstheme="majorHAnsi"/>
          <w:b/>
          <w:bCs/>
          <w:sz w:val="22"/>
          <w:szCs w:val="22"/>
          <w:lang w:eastAsia="en-US"/>
        </w:rPr>
        <w:t>MARIA DA SILVA CARDOSO</w:t>
      </w:r>
      <w:r w:rsidR="00023638" w:rsidRPr="00CA7213">
        <w:rPr>
          <w:rFonts w:asciiTheme="majorHAnsi" w:hAnsiTheme="majorHAnsi" w:cstheme="majorHAnsi"/>
          <w:b/>
          <w:sz w:val="22"/>
          <w:szCs w:val="22"/>
        </w:rPr>
        <w:t xml:space="preserve">, </w:t>
      </w:r>
      <w:r w:rsidR="00023638" w:rsidRPr="00CA7213">
        <w:rPr>
          <w:rFonts w:asciiTheme="majorHAnsi" w:hAnsiTheme="majorHAnsi" w:cstheme="majorHAnsi"/>
          <w:sz w:val="22"/>
          <w:szCs w:val="22"/>
        </w:rPr>
        <w:t>portador</w:t>
      </w:r>
      <w:r w:rsidR="00ED08C1" w:rsidRPr="00CA7213">
        <w:rPr>
          <w:rFonts w:asciiTheme="majorHAnsi" w:hAnsiTheme="majorHAnsi" w:cstheme="majorHAnsi"/>
          <w:sz w:val="22"/>
          <w:szCs w:val="22"/>
        </w:rPr>
        <w:t>a</w:t>
      </w:r>
      <w:r w:rsidR="00023638" w:rsidRPr="00CA7213">
        <w:rPr>
          <w:rFonts w:asciiTheme="majorHAnsi" w:hAnsiTheme="majorHAnsi" w:cstheme="majorHAnsi"/>
          <w:sz w:val="22"/>
          <w:szCs w:val="22"/>
        </w:rPr>
        <w:t xml:space="preserve"> d</w:t>
      </w:r>
      <w:r w:rsidR="00ED08C1" w:rsidRPr="00CA7213">
        <w:rPr>
          <w:rFonts w:asciiTheme="majorHAnsi" w:hAnsiTheme="majorHAnsi" w:cstheme="majorHAnsi"/>
          <w:sz w:val="22"/>
          <w:szCs w:val="22"/>
        </w:rPr>
        <w:t>o</w:t>
      </w:r>
      <w:r w:rsidR="00023638" w:rsidRPr="00CA7213">
        <w:rPr>
          <w:rFonts w:asciiTheme="majorHAnsi" w:hAnsiTheme="majorHAnsi" w:cstheme="majorHAnsi"/>
          <w:sz w:val="22"/>
          <w:szCs w:val="22"/>
        </w:rPr>
        <w:t xml:space="preserve"> </w:t>
      </w:r>
      <w:r w:rsidR="00023638" w:rsidRPr="00CA7213">
        <w:rPr>
          <w:rFonts w:asciiTheme="majorHAnsi" w:hAnsiTheme="majorHAnsi" w:cstheme="majorHAnsi"/>
          <w:b/>
          <w:sz w:val="22"/>
          <w:szCs w:val="22"/>
        </w:rPr>
        <w:t>CPF n</w:t>
      </w:r>
      <w:r w:rsidR="00DF3F23" w:rsidRPr="00CA7213">
        <w:rPr>
          <w:rFonts w:asciiTheme="majorHAnsi" w:hAnsiTheme="majorHAnsi" w:cstheme="majorHAnsi"/>
          <w:sz w:val="22"/>
          <w:szCs w:val="22"/>
        </w:rPr>
        <w:t>°</w:t>
      </w:r>
      <w:r w:rsidR="00BE7E57" w:rsidRPr="00CA7213">
        <w:rPr>
          <w:rFonts w:asciiTheme="majorHAnsi" w:hAnsiTheme="majorHAnsi" w:cstheme="majorHAnsi"/>
          <w:sz w:val="22"/>
          <w:szCs w:val="22"/>
        </w:rPr>
        <w:t xml:space="preserve"> </w:t>
      </w:r>
      <w:r w:rsidR="00621548" w:rsidRPr="00CA7213">
        <w:rPr>
          <w:rFonts w:asciiTheme="majorHAnsi" w:hAnsiTheme="majorHAnsi" w:cstheme="majorHAnsi"/>
          <w:b/>
          <w:bCs/>
          <w:sz w:val="22"/>
          <w:szCs w:val="22"/>
          <w:lang w:eastAsia="en-US"/>
        </w:rPr>
        <w:t>188.941.781-53</w:t>
      </w:r>
      <w:r w:rsidR="00023638" w:rsidRPr="00CA7213">
        <w:rPr>
          <w:rFonts w:asciiTheme="majorHAnsi" w:hAnsiTheme="majorHAnsi" w:cstheme="majorHAnsi"/>
          <w:sz w:val="22"/>
          <w:szCs w:val="22"/>
        </w:rPr>
        <w:t xml:space="preserve">, tendo em vista o que consta no </w:t>
      </w:r>
      <w:r w:rsidR="00023638" w:rsidRPr="00CA7213">
        <w:rPr>
          <w:rFonts w:asciiTheme="majorHAnsi" w:hAnsiTheme="majorHAnsi" w:cstheme="majorHAnsi"/>
          <w:b/>
          <w:sz w:val="22"/>
          <w:szCs w:val="22"/>
        </w:rPr>
        <w:t>Processo</w:t>
      </w:r>
      <w:r w:rsidR="00ED08C1" w:rsidRPr="00CA7213">
        <w:rPr>
          <w:rFonts w:asciiTheme="majorHAnsi" w:hAnsiTheme="majorHAnsi" w:cstheme="majorHAnsi"/>
          <w:b/>
          <w:sz w:val="22"/>
          <w:szCs w:val="22"/>
        </w:rPr>
        <w:t xml:space="preserve"> de Adesão a Ata de Registro de Preços nº 02/2021 originada do Pregão Eletrônico</w:t>
      </w:r>
      <w:r w:rsidR="004622D6" w:rsidRPr="00CA7213">
        <w:rPr>
          <w:rFonts w:asciiTheme="majorHAnsi" w:hAnsiTheme="majorHAnsi" w:cstheme="majorHAnsi"/>
          <w:b/>
          <w:sz w:val="22"/>
          <w:szCs w:val="22"/>
        </w:rPr>
        <w:t xml:space="preserve"> Para registro de Preços nº 9/2021-PE</w:t>
      </w:r>
      <w:r w:rsidR="004622D6" w:rsidRPr="00CA7213">
        <w:rPr>
          <w:rFonts w:asciiTheme="majorHAnsi" w:hAnsiTheme="majorHAnsi" w:cstheme="majorHAnsi"/>
          <w:sz w:val="22"/>
          <w:szCs w:val="22"/>
        </w:rPr>
        <w:t xml:space="preserve"> realizado pelo Fundo Municipal de Saúde de Jacundá/PA</w:t>
      </w:r>
      <w:r w:rsidR="00BE7E57" w:rsidRPr="00CA7213">
        <w:rPr>
          <w:rFonts w:asciiTheme="majorHAnsi" w:hAnsiTheme="majorHAnsi" w:cstheme="majorHAnsi"/>
          <w:sz w:val="22"/>
          <w:szCs w:val="22"/>
        </w:rPr>
        <w:t xml:space="preserve"> </w:t>
      </w:r>
      <w:r w:rsidR="00023638" w:rsidRPr="00CA7213">
        <w:rPr>
          <w:rFonts w:asciiTheme="majorHAnsi" w:hAnsiTheme="majorHAnsi" w:cstheme="majorHAnsi"/>
          <w:sz w:val="22"/>
          <w:szCs w:val="22"/>
        </w:rPr>
        <w:t>e em observância às disposições da Lei nº 8.666, de 21 de junho de 1993, da Lei nº 10.520, de 17 de julho de 2002 e na Lei nº 8.078, de 1990 - Código de Defesa do Consumidor, do Decreto nº 7.892, de 23 de janeiro de 2013, resolvem celebrar o presente Termo de Contrato,  mediante as cláusulas e condições a seguir enunciadas.</w:t>
      </w:r>
    </w:p>
    <w:p w:rsidR="00023638" w:rsidRPr="00CA7213" w:rsidRDefault="00AD2288" w:rsidP="00CC0D30">
      <w:pPr>
        <w:pStyle w:val="NormalWeb"/>
        <w:spacing w:before="0" w:beforeAutospacing="0" w:after="0" w:afterAutospacing="0"/>
        <w:jc w:val="both"/>
        <w:rPr>
          <w:rFonts w:asciiTheme="majorHAnsi" w:hAnsiTheme="majorHAnsi" w:cs="Arial"/>
          <w:sz w:val="22"/>
          <w:szCs w:val="22"/>
        </w:rPr>
      </w:pPr>
      <w:r w:rsidRPr="00CA7213">
        <w:rPr>
          <w:rFonts w:asciiTheme="majorHAnsi" w:hAnsiTheme="majorHAnsi" w:cs="Arial"/>
          <w:sz w:val="22"/>
          <w:szCs w:val="22"/>
        </w:rPr>
        <w:t xml:space="preserve"> </w:t>
      </w: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PRIMEIRA – OBJETO.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Nivel010"/>
        <w:numPr>
          <w:ilvl w:val="1"/>
          <w:numId w:val="34"/>
        </w:numPr>
        <w:spacing w:before="0"/>
        <w:ind w:left="0"/>
        <w:rPr>
          <w:rFonts w:asciiTheme="majorHAnsi" w:hAnsiTheme="majorHAnsi" w:cstheme="majorHAnsi"/>
          <w:b w:val="0"/>
          <w:color w:val="auto"/>
          <w:sz w:val="22"/>
          <w:szCs w:val="22"/>
        </w:rPr>
      </w:pPr>
      <w:r w:rsidRPr="00CA7213">
        <w:rPr>
          <w:rFonts w:asciiTheme="majorHAnsi" w:hAnsiTheme="majorHAnsi" w:cstheme="majorHAnsi"/>
          <w:b w:val="0"/>
          <w:color w:val="auto"/>
          <w:sz w:val="22"/>
          <w:szCs w:val="22"/>
        </w:rPr>
        <w:t>O objeto do presente Te</w:t>
      </w:r>
      <w:r w:rsidR="00DB55BC" w:rsidRPr="00CA7213">
        <w:rPr>
          <w:rFonts w:asciiTheme="majorHAnsi" w:hAnsiTheme="majorHAnsi" w:cstheme="majorHAnsi"/>
          <w:b w:val="0"/>
          <w:color w:val="auto"/>
          <w:sz w:val="22"/>
          <w:szCs w:val="22"/>
        </w:rPr>
        <w:t xml:space="preserve">rmo de Contrato é a </w:t>
      </w:r>
      <w:r w:rsidR="00680F0D" w:rsidRPr="00CA7213">
        <w:rPr>
          <w:rFonts w:asciiTheme="majorHAnsi" w:hAnsiTheme="majorHAnsi" w:cstheme="majorHAnsi"/>
          <w:color w:val="auto"/>
          <w:sz w:val="22"/>
          <w:szCs w:val="22"/>
        </w:rPr>
        <w:t>adesão à ata de registro de preço para contratação de empresa especializada em realizar serviços de recarga de cilindros de oxigênio medicinal, com entrega de forma parcelada, para unidades de saúde municipal de Palestina do Pará/PA</w:t>
      </w:r>
      <w:r w:rsidRPr="00CA7213">
        <w:rPr>
          <w:rFonts w:asciiTheme="majorHAnsi" w:hAnsiTheme="majorHAnsi" w:cstheme="majorHAnsi"/>
          <w:b w:val="0"/>
          <w:color w:val="auto"/>
          <w:sz w:val="22"/>
          <w:szCs w:val="22"/>
        </w:rPr>
        <w:t>.</w:t>
      </w:r>
    </w:p>
    <w:p w:rsidR="00023638" w:rsidRPr="00CA7213" w:rsidRDefault="00023638" w:rsidP="00CC0D30">
      <w:pPr>
        <w:pStyle w:val="Nivel010"/>
        <w:numPr>
          <w:ilvl w:val="0"/>
          <w:numId w:val="0"/>
        </w:numPr>
        <w:spacing w:before="0"/>
        <w:rPr>
          <w:rFonts w:asciiTheme="majorHAnsi" w:hAnsiTheme="majorHAnsi" w:cs="Arial"/>
          <w:b w:val="0"/>
          <w:color w:val="auto"/>
          <w:sz w:val="22"/>
          <w:szCs w:val="22"/>
        </w:rPr>
      </w:pPr>
    </w:p>
    <w:p w:rsidR="00023638" w:rsidRPr="00CA7213" w:rsidRDefault="00023638" w:rsidP="00CC0D30">
      <w:pPr>
        <w:pStyle w:val="Nivel010"/>
        <w:numPr>
          <w:ilvl w:val="1"/>
          <w:numId w:val="34"/>
        </w:numPr>
        <w:spacing w:before="0"/>
        <w:ind w:left="0"/>
        <w:rPr>
          <w:rFonts w:asciiTheme="majorHAnsi" w:hAnsiTheme="majorHAnsi" w:cs="Arial"/>
          <w:b w:val="0"/>
          <w:color w:val="auto"/>
          <w:sz w:val="22"/>
          <w:szCs w:val="22"/>
        </w:rPr>
      </w:pPr>
      <w:r w:rsidRPr="00CA7213">
        <w:rPr>
          <w:rFonts w:asciiTheme="majorHAnsi" w:hAnsiTheme="majorHAnsi" w:cs="Arial"/>
          <w:b w:val="0"/>
          <w:color w:val="auto"/>
          <w:sz w:val="22"/>
          <w:szCs w:val="22"/>
        </w:rPr>
        <w:t>Este Termo de Contrato vincula-se ao Edital do Pregão, identificado no preâmbulo e à proposta vencedora, independentemente de transcrição.</w:t>
      </w:r>
    </w:p>
    <w:p w:rsidR="00EE0053" w:rsidRPr="00CA7213" w:rsidRDefault="00EE0053" w:rsidP="00EE0053">
      <w:pPr>
        <w:pStyle w:val="Nivel010"/>
        <w:numPr>
          <w:ilvl w:val="0"/>
          <w:numId w:val="0"/>
        </w:numPr>
        <w:spacing w:before="0"/>
        <w:rPr>
          <w:rFonts w:asciiTheme="majorHAnsi" w:hAnsiTheme="majorHAnsi" w:cs="Arial"/>
          <w:b w:val="0"/>
          <w:color w:val="auto"/>
          <w:sz w:val="22"/>
          <w:szCs w:val="22"/>
        </w:rPr>
      </w:pPr>
    </w:p>
    <w:p w:rsidR="00023638" w:rsidRPr="00CA7213" w:rsidRDefault="00023638" w:rsidP="00CC0D30">
      <w:pPr>
        <w:pStyle w:val="Nivel010"/>
        <w:numPr>
          <w:ilvl w:val="1"/>
          <w:numId w:val="34"/>
        </w:numPr>
        <w:spacing w:before="0"/>
        <w:ind w:left="0"/>
        <w:rPr>
          <w:rFonts w:asciiTheme="majorHAnsi" w:hAnsiTheme="majorHAnsi" w:cs="Arial"/>
          <w:b w:val="0"/>
          <w:color w:val="auto"/>
          <w:sz w:val="22"/>
          <w:szCs w:val="22"/>
        </w:rPr>
      </w:pPr>
      <w:r w:rsidRPr="00CA7213">
        <w:rPr>
          <w:rFonts w:asciiTheme="majorHAnsi" w:hAnsiTheme="majorHAnsi" w:cs="Arial"/>
          <w:b w:val="0"/>
          <w:color w:val="auto"/>
          <w:sz w:val="22"/>
          <w:szCs w:val="22"/>
        </w:rPr>
        <w:t>Discriminação do objeto:</w:t>
      </w:r>
    </w:p>
    <w:p w:rsidR="00023638" w:rsidRPr="00CA7213" w:rsidRDefault="00023638" w:rsidP="00CC0D30">
      <w:pPr>
        <w:pStyle w:val="PargrafodaLista"/>
        <w:rPr>
          <w:rFonts w:asciiTheme="majorHAnsi" w:hAnsiTheme="majorHAnsi" w:cs="Arial"/>
          <w:b/>
          <w:sz w:val="22"/>
          <w:szCs w:val="22"/>
        </w:rPr>
      </w:pPr>
    </w:p>
    <w:tbl>
      <w:tblPr>
        <w:tblStyle w:val="Tabelacomgrade"/>
        <w:tblW w:w="10206" w:type="dxa"/>
        <w:tblInd w:w="108" w:type="dxa"/>
        <w:tblLook w:val="04A0" w:firstRow="1" w:lastRow="0" w:firstColumn="1" w:lastColumn="0" w:noHBand="0" w:noVBand="1"/>
      </w:tblPr>
      <w:tblGrid>
        <w:gridCol w:w="10206"/>
      </w:tblGrid>
      <w:tr w:rsidR="00CA7213" w:rsidRPr="00CA7213" w:rsidTr="00F961A5">
        <w:tc>
          <w:tcPr>
            <w:tcW w:w="10206" w:type="dxa"/>
            <w:shd w:val="clear" w:color="auto" w:fill="D9D9D9" w:themeFill="background1" w:themeFillShade="D9"/>
            <w:vAlign w:val="center"/>
          </w:tcPr>
          <w:p w:rsidR="00023638" w:rsidRPr="00CA7213" w:rsidRDefault="00023638" w:rsidP="00841086">
            <w:pPr>
              <w:ind w:right="-8"/>
              <w:jc w:val="both"/>
              <w:rPr>
                <w:rStyle w:val="Forte"/>
                <w:rFonts w:asciiTheme="majorHAnsi" w:hAnsiTheme="majorHAnsi" w:cstheme="majorHAnsi"/>
                <w:b w:val="0"/>
                <w:sz w:val="22"/>
                <w:szCs w:val="22"/>
              </w:rPr>
            </w:pPr>
            <w:r w:rsidRPr="00CA7213">
              <w:rPr>
                <w:rFonts w:asciiTheme="majorHAnsi" w:hAnsiTheme="majorHAnsi" w:cstheme="majorHAnsi"/>
                <w:b/>
                <w:sz w:val="22"/>
                <w:szCs w:val="22"/>
                <w:lang w:eastAsia="en-US"/>
              </w:rPr>
              <w:t xml:space="preserve">EMPRESA: </w:t>
            </w:r>
            <w:r w:rsidR="00841086" w:rsidRPr="00CA7213">
              <w:rPr>
                <w:rFonts w:asciiTheme="majorHAnsi" w:hAnsiTheme="majorHAnsi" w:cstheme="majorHAnsi"/>
                <w:bCs/>
                <w:sz w:val="22"/>
                <w:szCs w:val="22"/>
                <w:lang w:eastAsia="en-US"/>
              </w:rPr>
              <w:t>GÁS NOBRE DO BRASIL INDÚSTRIA E COM DE GASES EIRELLI - ME</w:t>
            </w:r>
            <w:r w:rsidR="00841086" w:rsidRPr="00CA7213">
              <w:rPr>
                <w:rFonts w:asciiTheme="majorHAnsi" w:hAnsiTheme="majorHAnsi" w:cstheme="majorHAnsi"/>
                <w:sz w:val="22"/>
                <w:szCs w:val="22"/>
                <w:lang w:eastAsia="en-US"/>
              </w:rPr>
              <w:t xml:space="preserve"> </w:t>
            </w:r>
          </w:p>
        </w:tc>
      </w:tr>
      <w:tr w:rsidR="00CA7213" w:rsidRPr="00CA7213" w:rsidTr="00F961A5">
        <w:tc>
          <w:tcPr>
            <w:tcW w:w="10206" w:type="dxa"/>
            <w:shd w:val="clear" w:color="auto" w:fill="D9D9D9" w:themeFill="background1" w:themeFillShade="D9"/>
            <w:vAlign w:val="center"/>
          </w:tcPr>
          <w:p w:rsidR="00023638" w:rsidRPr="00CA7213" w:rsidRDefault="00023638" w:rsidP="0005262B">
            <w:pPr>
              <w:ind w:right="-8"/>
              <w:jc w:val="both"/>
              <w:rPr>
                <w:rStyle w:val="Forte"/>
                <w:rFonts w:asciiTheme="majorHAnsi" w:hAnsiTheme="majorHAnsi" w:cstheme="majorHAnsi"/>
                <w:b w:val="0"/>
                <w:sz w:val="22"/>
                <w:szCs w:val="22"/>
              </w:rPr>
            </w:pPr>
            <w:r w:rsidRPr="00CA7213">
              <w:rPr>
                <w:rFonts w:asciiTheme="majorHAnsi" w:hAnsiTheme="majorHAnsi" w:cstheme="majorHAnsi"/>
                <w:b/>
                <w:sz w:val="22"/>
                <w:szCs w:val="22"/>
                <w:lang w:eastAsia="en-US"/>
              </w:rPr>
              <w:t xml:space="preserve">CNPJ: </w:t>
            </w:r>
            <w:r w:rsidR="00841086" w:rsidRPr="00CA7213">
              <w:rPr>
                <w:rFonts w:asciiTheme="majorHAnsi" w:hAnsiTheme="majorHAnsi" w:cstheme="majorHAnsi"/>
                <w:bCs/>
                <w:sz w:val="22"/>
                <w:szCs w:val="22"/>
                <w:lang w:eastAsia="en-US"/>
              </w:rPr>
              <w:t>24.878.503/0001-22</w:t>
            </w:r>
          </w:p>
        </w:tc>
      </w:tr>
      <w:tr w:rsidR="00CA7213" w:rsidRPr="00CA7213" w:rsidTr="00F961A5">
        <w:tc>
          <w:tcPr>
            <w:tcW w:w="10206" w:type="dxa"/>
            <w:shd w:val="clear" w:color="auto" w:fill="D9D9D9" w:themeFill="background1" w:themeFillShade="D9"/>
            <w:vAlign w:val="center"/>
          </w:tcPr>
          <w:p w:rsidR="00023638" w:rsidRPr="00CA7213" w:rsidRDefault="00023638" w:rsidP="0005262B">
            <w:pPr>
              <w:ind w:right="-8"/>
              <w:jc w:val="both"/>
              <w:rPr>
                <w:rStyle w:val="Forte"/>
                <w:rFonts w:asciiTheme="majorHAnsi" w:hAnsiTheme="majorHAnsi" w:cstheme="majorHAnsi"/>
                <w:b w:val="0"/>
                <w:sz w:val="22"/>
                <w:szCs w:val="22"/>
              </w:rPr>
            </w:pPr>
            <w:r w:rsidRPr="00CA7213">
              <w:rPr>
                <w:rFonts w:asciiTheme="majorHAnsi" w:hAnsiTheme="majorHAnsi" w:cstheme="majorHAnsi"/>
                <w:b/>
                <w:sz w:val="22"/>
                <w:szCs w:val="22"/>
                <w:lang w:eastAsia="en-US"/>
              </w:rPr>
              <w:t>ENDEREÇO:</w:t>
            </w:r>
            <w:r w:rsidR="0005262B" w:rsidRPr="00CA7213">
              <w:rPr>
                <w:rFonts w:asciiTheme="majorHAnsi" w:hAnsiTheme="majorHAnsi" w:cstheme="majorHAnsi"/>
                <w:b/>
                <w:sz w:val="22"/>
                <w:szCs w:val="22"/>
                <w:lang w:eastAsia="en-US"/>
              </w:rPr>
              <w:t xml:space="preserve"> </w:t>
            </w:r>
            <w:r w:rsidR="00841086" w:rsidRPr="00CA7213">
              <w:rPr>
                <w:rFonts w:asciiTheme="majorHAnsi" w:hAnsiTheme="majorHAnsi" w:cstheme="majorHAnsi"/>
                <w:bCs/>
                <w:sz w:val="22"/>
                <w:szCs w:val="22"/>
                <w:lang w:eastAsia="en-US"/>
              </w:rPr>
              <w:t xml:space="preserve">Rua Getúlio Vargas, s/n, São Felix I, Marabá PA, </w:t>
            </w:r>
            <w:proofErr w:type="spellStart"/>
            <w:proofErr w:type="gramStart"/>
            <w:r w:rsidR="00841086" w:rsidRPr="00CA7213">
              <w:rPr>
                <w:rFonts w:asciiTheme="majorHAnsi" w:hAnsiTheme="majorHAnsi" w:cstheme="majorHAnsi"/>
                <w:bCs/>
                <w:sz w:val="22"/>
                <w:szCs w:val="22"/>
                <w:lang w:eastAsia="en-US"/>
              </w:rPr>
              <w:t>Cep</w:t>
            </w:r>
            <w:proofErr w:type="spellEnd"/>
            <w:proofErr w:type="gramEnd"/>
            <w:r w:rsidR="00841086" w:rsidRPr="00CA7213">
              <w:rPr>
                <w:rFonts w:asciiTheme="majorHAnsi" w:hAnsiTheme="majorHAnsi" w:cstheme="majorHAnsi"/>
                <w:bCs/>
                <w:sz w:val="22"/>
                <w:szCs w:val="22"/>
                <w:lang w:eastAsia="en-US"/>
              </w:rPr>
              <w:t>: 68.513-687</w:t>
            </w:r>
          </w:p>
        </w:tc>
      </w:tr>
      <w:tr w:rsidR="00CA7213" w:rsidRPr="00CA7213" w:rsidTr="00F961A5">
        <w:tc>
          <w:tcPr>
            <w:tcW w:w="10206" w:type="dxa"/>
            <w:shd w:val="clear" w:color="auto" w:fill="D9D9D9" w:themeFill="background1" w:themeFillShade="D9"/>
            <w:vAlign w:val="center"/>
          </w:tcPr>
          <w:p w:rsidR="00023638" w:rsidRPr="00CA7213" w:rsidRDefault="00023638" w:rsidP="00FD0647">
            <w:pPr>
              <w:ind w:right="-8"/>
              <w:jc w:val="both"/>
              <w:rPr>
                <w:rStyle w:val="Forte"/>
                <w:rFonts w:asciiTheme="majorHAnsi" w:hAnsiTheme="majorHAnsi" w:cstheme="majorHAnsi"/>
                <w:b w:val="0"/>
                <w:sz w:val="22"/>
                <w:szCs w:val="22"/>
              </w:rPr>
            </w:pPr>
            <w:r w:rsidRPr="00CA7213">
              <w:rPr>
                <w:rFonts w:asciiTheme="majorHAnsi" w:hAnsiTheme="majorHAnsi" w:cstheme="majorHAnsi"/>
                <w:b/>
                <w:sz w:val="22"/>
                <w:szCs w:val="22"/>
                <w:lang w:eastAsia="en-US"/>
              </w:rPr>
              <w:t xml:space="preserve">REPRESENTANTE: </w:t>
            </w:r>
            <w:r w:rsidR="00841086" w:rsidRPr="00CA7213">
              <w:rPr>
                <w:rFonts w:asciiTheme="majorHAnsi" w:hAnsiTheme="majorHAnsi" w:cstheme="majorHAnsi"/>
                <w:sz w:val="22"/>
                <w:szCs w:val="22"/>
                <w:lang w:eastAsia="en-US"/>
              </w:rPr>
              <w:t>Maria da Silva Cardoso</w:t>
            </w:r>
            <w:r w:rsidR="00DF3F23" w:rsidRPr="00CA7213">
              <w:rPr>
                <w:rFonts w:asciiTheme="majorHAnsi" w:hAnsiTheme="majorHAnsi" w:cstheme="majorHAnsi"/>
                <w:sz w:val="22"/>
                <w:szCs w:val="22"/>
                <w:lang w:eastAsia="en-US"/>
              </w:rPr>
              <w:t xml:space="preserve">     </w:t>
            </w:r>
            <w:r w:rsidR="00A15B72" w:rsidRPr="00CA7213">
              <w:rPr>
                <w:rFonts w:asciiTheme="majorHAnsi" w:hAnsiTheme="majorHAnsi" w:cstheme="majorHAnsi"/>
                <w:sz w:val="22"/>
                <w:szCs w:val="22"/>
                <w:lang w:eastAsia="en-US"/>
              </w:rPr>
              <w:t xml:space="preserve">       </w:t>
            </w:r>
            <w:r w:rsidR="00A15B72" w:rsidRPr="00CA7213">
              <w:rPr>
                <w:rFonts w:asciiTheme="majorHAnsi" w:hAnsiTheme="majorHAnsi" w:cstheme="majorHAnsi"/>
                <w:b/>
                <w:sz w:val="22"/>
                <w:szCs w:val="22"/>
                <w:lang w:eastAsia="en-US"/>
              </w:rPr>
              <w:t xml:space="preserve"> CPF</w:t>
            </w:r>
            <w:r w:rsidR="00A15B72" w:rsidRPr="00CA7213">
              <w:rPr>
                <w:rFonts w:asciiTheme="majorHAnsi" w:hAnsiTheme="majorHAnsi" w:cstheme="majorHAnsi"/>
                <w:sz w:val="22"/>
                <w:szCs w:val="22"/>
                <w:lang w:eastAsia="en-US"/>
              </w:rPr>
              <w:t xml:space="preserve">: </w:t>
            </w:r>
            <w:r w:rsidR="00841086" w:rsidRPr="00CA7213">
              <w:rPr>
                <w:rFonts w:asciiTheme="majorHAnsi" w:hAnsiTheme="majorHAnsi" w:cstheme="majorHAnsi"/>
                <w:sz w:val="22"/>
                <w:szCs w:val="22"/>
                <w:lang w:eastAsia="en-US"/>
              </w:rPr>
              <w:t>188</w:t>
            </w:r>
            <w:r w:rsidR="00EE0053" w:rsidRPr="00CA7213">
              <w:rPr>
                <w:rFonts w:asciiTheme="majorHAnsi" w:hAnsiTheme="majorHAnsi" w:cstheme="majorHAnsi"/>
                <w:sz w:val="22"/>
                <w:szCs w:val="22"/>
                <w:lang w:eastAsia="en-US"/>
              </w:rPr>
              <w:t>.</w:t>
            </w:r>
            <w:r w:rsidR="00FD0647" w:rsidRPr="00CA7213">
              <w:rPr>
                <w:rFonts w:asciiTheme="majorHAnsi" w:hAnsiTheme="majorHAnsi" w:cstheme="majorHAnsi"/>
                <w:sz w:val="22"/>
                <w:szCs w:val="22"/>
                <w:lang w:eastAsia="en-US"/>
              </w:rPr>
              <w:t>941</w:t>
            </w:r>
            <w:r w:rsidR="00EE0053" w:rsidRPr="00CA7213">
              <w:rPr>
                <w:rFonts w:asciiTheme="majorHAnsi" w:hAnsiTheme="majorHAnsi" w:cstheme="majorHAnsi"/>
                <w:sz w:val="22"/>
                <w:szCs w:val="22"/>
                <w:lang w:eastAsia="en-US"/>
              </w:rPr>
              <w:t>.</w:t>
            </w:r>
            <w:r w:rsidR="00FD0647" w:rsidRPr="00CA7213">
              <w:rPr>
                <w:rFonts w:asciiTheme="majorHAnsi" w:hAnsiTheme="majorHAnsi" w:cstheme="majorHAnsi"/>
                <w:sz w:val="22"/>
                <w:szCs w:val="22"/>
                <w:lang w:eastAsia="en-US"/>
              </w:rPr>
              <w:t>781</w:t>
            </w:r>
            <w:r w:rsidR="00EE0053" w:rsidRPr="00CA7213">
              <w:rPr>
                <w:rFonts w:asciiTheme="majorHAnsi" w:hAnsiTheme="majorHAnsi" w:cstheme="majorHAnsi"/>
                <w:sz w:val="22"/>
                <w:szCs w:val="22"/>
                <w:lang w:eastAsia="en-US"/>
              </w:rPr>
              <w:t>-</w:t>
            </w:r>
            <w:r w:rsidR="00FD0647" w:rsidRPr="00CA7213">
              <w:rPr>
                <w:rFonts w:asciiTheme="majorHAnsi" w:hAnsiTheme="majorHAnsi" w:cstheme="majorHAnsi"/>
                <w:sz w:val="22"/>
                <w:szCs w:val="22"/>
                <w:lang w:eastAsia="en-US"/>
              </w:rPr>
              <w:t>53</w:t>
            </w:r>
          </w:p>
        </w:tc>
      </w:tr>
      <w:tr w:rsidR="00CA7213" w:rsidRPr="00CA7213" w:rsidTr="00F961A5">
        <w:tc>
          <w:tcPr>
            <w:tcW w:w="10206" w:type="dxa"/>
            <w:shd w:val="clear" w:color="auto" w:fill="D9D9D9" w:themeFill="background1" w:themeFillShade="D9"/>
            <w:vAlign w:val="center"/>
          </w:tcPr>
          <w:p w:rsidR="00023638" w:rsidRPr="00CA7213" w:rsidRDefault="00023638" w:rsidP="00C67D6E">
            <w:pPr>
              <w:pStyle w:val="Default"/>
              <w:rPr>
                <w:rFonts w:asciiTheme="majorHAnsi" w:hAnsiTheme="majorHAnsi" w:cstheme="majorHAnsi"/>
                <w:b/>
                <w:color w:val="auto"/>
                <w:sz w:val="22"/>
                <w:szCs w:val="22"/>
                <w:lang w:eastAsia="en-US"/>
              </w:rPr>
            </w:pPr>
            <w:r w:rsidRPr="00CA7213">
              <w:rPr>
                <w:rFonts w:asciiTheme="majorHAnsi" w:hAnsiTheme="majorHAnsi" w:cstheme="majorHAnsi"/>
                <w:b/>
                <w:color w:val="auto"/>
                <w:sz w:val="22"/>
                <w:szCs w:val="22"/>
                <w:lang w:eastAsia="en-US"/>
              </w:rPr>
              <w:t>E-MAIL:</w:t>
            </w:r>
            <w:r w:rsidR="009B470A" w:rsidRPr="00CA7213">
              <w:rPr>
                <w:rFonts w:asciiTheme="majorHAnsi" w:hAnsiTheme="majorHAnsi" w:cstheme="majorHAnsi"/>
                <w:b/>
                <w:color w:val="auto"/>
                <w:sz w:val="22"/>
                <w:szCs w:val="22"/>
                <w:lang w:eastAsia="en-US"/>
              </w:rPr>
              <w:t xml:space="preserve"> </w:t>
            </w:r>
            <w:hyperlink r:id="rId12" w:history="1">
              <w:r w:rsidR="009B470A" w:rsidRPr="00CA7213">
                <w:rPr>
                  <w:rStyle w:val="Hyperlink"/>
                  <w:rFonts w:asciiTheme="majorHAnsi" w:hAnsiTheme="majorHAnsi" w:cstheme="majorHAnsi"/>
                  <w:color w:val="auto"/>
                  <w:sz w:val="22"/>
                  <w:szCs w:val="22"/>
                  <w:u w:val="none"/>
                  <w:lang w:eastAsia="en-US"/>
                </w:rPr>
                <w:t>gnb.licitacao@gmail.com</w:t>
              </w:r>
            </w:hyperlink>
            <w:r w:rsidR="00336377" w:rsidRPr="00CA7213">
              <w:rPr>
                <w:rFonts w:asciiTheme="majorHAnsi" w:hAnsiTheme="majorHAnsi" w:cstheme="majorHAnsi"/>
                <w:color w:val="auto"/>
                <w:sz w:val="22"/>
                <w:szCs w:val="22"/>
                <w:lang w:eastAsia="en-US"/>
              </w:rPr>
              <w:t xml:space="preserve"> /</w:t>
            </w:r>
            <w:r w:rsidR="009B470A" w:rsidRPr="00CA7213">
              <w:rPr>
                <w:rFonts w:asciiTheme="majorHAnsi" w:hAnsiTheme="majorHAnsi" w:cstheme="majorHAnsi"/>
                <w:color w:val="auto"/>
                <w:sz w:val="22"/>
                <w:szCs w:val="22"/>
                <w:lang w:eastAsia="en-US"/>
              </w:rPr>
              <w:t xml:space="preserve"> </w:t>
            </w:r>
            <w:hyperlink r:id="rId13" w:history="1">
              <w:r w:rsidR="00336377" w:rsidRPr="00CA7213">
                <w:rPr>
                  <w:rStyle w:val="Hyperlink"/>
                  <w:rFonts w:asciiTheme="majorHAnsi" w:hAnsiTheme="majorHAnsi" w:cstheme="majorHAnsi"/>
                  <w:color w:val="auto"/>
                  <w:sz w:val="22"/>
                  <w:szCs w:val="22"/>
                  <w:u w:val="none"/>
                  <w:lang w:eastAsia="en-US"/>
                </w:rPr>
                <w:t>vendas@gasnobre.com.br</w:t>
              </w:r>
            </w:hyperlink>
            <w:r w:rsidR="00336377" w:rsidRPr="00CA7213">
              <w:rPr>
                <w:rFonts w:asciiTheme="majorHAnsi" w:hAnsiTheme="majorHAnsi" w:cstheme="majorHAnsi"/>
                <w:b/>
                <w:color w:val="auto"/>
                <w:sz w:val="22"/>
                <w:szCs w:val="22"/>
                <w:lang w:eastAsia="en-US"/>
              </w:rPr>
              <w:t xml:space="preserve"> </w:t>
            </w:r>
            <w:r w:rsidRPr="00CA7213">
              <w:rPr>
                <w:rFonts w:asciiTheme="majorHAnsi" w:hAnsiTheme="majorHAnsi" w:cstheme="majorHAnsi"/>
                <w:b/>
                <w:color w:val="auto"/>
                <w:sz w:val="22"/>
                <w:szCs w:val="22"/>
                <w:lang w:eastAsia="en-US"/>
              </w:rPr>
              <w:t xml:space="preserve">         TEL.:</w:t>
            </w:r>
            <w:proofErr w:type="gramStart"/>
            <w:r w:rsidRPr="00CA7213">
              <w:rPr>
                <w:rFonts w:asciiTheme="majorHAnsi" w:hAnsiTheme="majorHAnsi" w:cstheme="majorHAnsi"/>
                <w:b/>
                <w:color w:val="auto"/>
                <w:sz w:val="22"/>
                <w:szCs w:val="22"/>
                <w:lang w:eastAsia="en-US"/>
              </w:rPr>
              <w:t xml:space="preserve"> </w:t>
            </w:r>
            <w:r w:rsidR="00F961A5" w:rsidRPr="00CA7213">
              <w:rPr>
                <w:rFonts w:asciiTheme="majorHAnsi" w:eastAsiaTheme="minorEastAsia" w:hAnsiTheme="majorHAnsi" w:cstheme="majorHAnsi"/>
                <w:color w:val="auto"/>
                <w:sz w:val="22"/>
                <w:szCs w:val="22"/>
                <w:lang w:eastAsia="en-US"/>
              </w:rPr>
              <w:t xml:space="preserve"> </w:t>
            </w:r>
            <w:proofErr w:type="gramEnd"/>
            <w:r w:rsidR="00F961A5" w:rsidRPr="00CA7213">
              <w:rPr>
                <w:rFonts w:asciiTheme="majorHAnsi" w:eastAsiaTheme="minorEastAsia" w:hAnsiTheme="majorHAnsi" w:cstheme="majorHAnsi"/>
                <w:color w:val="auto"/>
                <w:sz w:val="22"/>
                <w:szCs w:val="22"/>
                <w:lang w:eastAsia="en-US"/>
              </w:rPr>
              <w:t>(</w:t>
            </w:r>
            <w:r w:rsidR="00336377" w:rsidRPr="00CA7213">
              <w:rPr>
                <w:rFonts w:asciiTheme="majorHAnsi" w:eastAsiaTheme="minorEastAsia" w:hAnsiTheme="majorHAnsi" w:cstheme="majorHAnsi"/>
                <w:color w:val="auto"/>
                <w:sz w:val="22"/>
                <w:szCs w:val="22"/>
                <w:lang w:eastAsia="en-US"/>
              </w:rPr>
              <w:t>94</w:t>
            </w:r>
            <w:r w:rsidR="00EE0053" w:rsidRPr="00CA7213">
              <w:rPr>
                <w:rFonts w:asciiTheme="majorHAnsi" w:eastAsiaTheme="minorEastAsia" w:hAnsiTheme="majorHAnsi" w:cstheme="majorHAnsi"/>
                <w:color w:val="auto"/>
                <w:sz w:val="22"/>
                <w:szCs w:val="22"/>
                <w:lang w:eastAsia="en-US"/>
              </w:rPr>
              <w:t xml:space="preserve">) </w:t>
            </w:r>
            <w:r w:rsidR="00336377" w:rsidRPr="00CA7213">
              <w:rPr>
                <w:rFonts w:asciiTheme="majorHAnsi" w:eastAsiaTheme="minorEastAsia" w:hAnsiTheme="majorHAnsi" w:cstheme="majorHAnsi"/>
                <w:color w:val="auto"/>
                <w:sz w:val="22"/>
                <w:szCs w:val="22"/>
                <w:lang w:eastAsia="en-US"/>
              </w:rPr>
              <w:t>99217</w:t>
            </w:r>
            <w:r w:rsidR="00EE0053" w:rsidRPr="00CA7213">
              <w:rPr>
                <w:rFonts w:asciiTheme="majorHAnsi" w:eastAsiaTheme="minorEastAsia" w:hAnsiTheme="majorHAnsi" w:cstheme="majorHAnsi"/>
                <w:color w:val="auto"/>
                <w:sz w:val="22"/>
                <w:szCs w:val="22"/>
                <w:lang w:eastAsia="en-US"/>
              </w:rPr>
              <w:t>-</w:t>
            </w:r>
            <w:r w:rsidR="00C67D6E" w:rsidRPr="00CA7213">
              <w:rPr>
                <w:rFonts w:asciiTheme="majorHAnsi" w:eastAsiaTheme="minorEastAsia" w:hAnsiTheme="majorHAnsi" w:cstheme="majorHAnsi"/>
                <w:color w:val="auto"/>
                <w:sz w:val="22"/>
                <w:szCs w:val="22"/>
                <w:lang w:eastAsia="en-US"/>
              </w:rPr>
              <w:t>7400</w:t>
            </w:r>
          </w:p>
        </w:tc>
      </w:tr>
    </w:tbl>
    <w:tbl>
      <w:tblPr>
        <w:tblW w:w="10206" w:type="dxa"/>
        <w:tblInd w:w="70" w:type="dxa"/>
        <w:tblCellMar>
          <w:left w:w="70" w:type="dxa"/>
          <w:right w:w="70" w:type="dxa"/>
        </w:tblCellMar>
        <w:tblLook w:val="04A0" w:firstRow="1" w:lastRow="0" w:firstColumn="1" w:lastColumn="0" w:noHBand="0" w:noVBand="1"/>
      </w:tblPr>
      <w:tblGrid>
        <w:gridCol w:w="747"/>
        <w:gridCol w:w="5207"/>
        <w:gridCol w:w="992"/>
        <w:gridCol w:w="851"/>
        <w:gridCol w:w="1134"/>
        <w:gridCol w:w="1275"/>
      </w:tblGrid>
      <w:tr w:rsidR="00CA7213" w:rsidRPr="00CA7213" w:rsidTr="00905738">
        <w:trPr>
          <w:trHeight w:val="20"/>
        </w:trPr>
        <w:tc>
          <w:tcPr>
            <w:tcW w:w="74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023638" w:rsidRPr="00CA7213" w:rsidRDefault="00023638" w:rsidP="00CC0D30">
            <w:pPr>
              <w:pStyle w:val="SemEspaamento"/>
              <w:jc w:val="center"/>
              <w:rPr>
                <w:rFonts w:asciiTheme="majorHAnsi" w:hAnsiTheme="majorHAnsi" w:cstheme="majorHAnsi"/>
                <w:b/>
                <w:sz w:val="20"/>
                <w:szCs w:val="20"/>
              </w:rPr>
            </w:pPr>
            <w:r w:rsidRPr="00CA7213">
              <w:rPr>
                <w:rFonts w:asciiTheme="majorHAnsi" w:hAnsiTheme="majorHAnsi" w:cstheme="majorHAnsi"/>
                <w:b/>
                <w:sz w:val="20"/>
                <w:szCs w:val="20"/>
              </w:rPr>
              <w:t>ITENS</w:t>
            </w:r>
          </w:p>
        </w:tc>
        <w:tc>
          <w:tcPr>
            <w:tcW w:w="520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023638" w:rsidRPr="00CA7213" w:rsidRDefault="00023638" w:rsidP="00CC0D30">
            <w:pPr>
              <w:pStyle w:val="SemEspaamento"/>
              <w:jc w:val="center"/>
              <w:rPr>
                <w:rStyle w:val="Forte"/>
                <w:rFonts w:asciiTheme="majorHAnsi" w:hAnsiTheme="majorHAnsi" w:cstheme="majorHAnsi"/>
                <w:sz w:val="20"/>
                <w:szCs w:val="20"/>
              </w:rPr>
            </w:pPr>
            <w:r w:rsidRPr="00CA7213">
              <w:rPr>
                <w:rStyle w:val="Forte"/>
                <w:rFonts w:asciiTheme="majorHAnsi" w:hAnsiTheme="majorHAnsi" w:cstheme="majorHAnsi"/>
                <w:sz w:val="20"/>
                <w:szCs w:val="20"/>
              </w:rPr>
              <w:t>DESCRIÇÃO</w:t>
            </w:r>
          </w:p>
        </w:tc>
        <w:tc>
          <w:tcPr>
            <w:tcW w:w="992"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noWrap/>
            <w:vAlign w:val="center"/>
            <w:hideMark/>
          </w:tcPr>
          <w:p w:rsidR="00023638" w:rsidRPr="00CA7213" w:rsidRDefault="00023638" w:rsidP="00CC0D30">
            <w:pPr>
              <w:pStyle w:val="SemEspaamento"/>
              <w:jc w:val="center"/>
              <w:rPr>
                <w:rStyle w:val="Forte"/>
                <w:rFonts w:asciiTheme="majorHAnsi" w:hAnsiTheme="majorHAnsi" w:cstheme="majorHAnsi"/>
                <w:sz w:val="20"/>
                <w:szCs w:val="20"/>
              </w:rPr>
            </w:pPr>
            <w:r w:rsidRPr="00CA7213">
              <w:rPr>
                <w:rStyle w:val="Forte"/>
                <w:rFonts w:asciiTheme="majorHAnsi" w:hAnsiTheme="majorHAnsi" w:cstheme="majorHAnsi"/>
                <w:sz w:val="20"/>
                <w:szCs w:val="20"/>
              </w:rPr>
              <w:t>QUANT.</w:t>
            </w:r>
          </w:p>
        </w:tc>
        <w:tc>
          <w:tcPr>
            <w:tcW w:w="851"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rsidR="00023638" w:rsidRPr="00CA7213" w:rsidRDefault="00023638" w:rsidP="00CC0D30">
            <w:pPr>
              <w:pStyle w:val="SemEspaamento"/>
              <w:jc w:val="center"/>
              <w:rPr>
                <w:rStyle w:val="Forte"/>
                <w:rFonts w:asciiTheme="majorHAnsi" w:hAnsiTheme="majorHAnsi" w:cstheme="majorHAnsi"/>
                <w:sz w:val="20"/>
                <w:szCs w:val="20"/>
              </w:rPr>
            </w:pPr>
            <w:r w:rsidRPr="00CA7213">
              <w:rPr>
                <w:rStyle w:val="Forte"/>
                <w:rFonts w:asciiTheme="majorHAnsi" w:hAnsiTheme="majorHAnsi" w:cstheme="majorHAnsi"/>
                <w:sz w:val="20"/>
                <w:szCs w:val="20"/>
              </w:rPr>
              <w:t>UNID.</w:t>
            </w:r>
          </w:p>
        </w:tc>
        <w:tc>
          <w:tcPr>
            <w:tcW w:w="1134"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023638" w:rsidRPr="00CA7213" w:rsidRDefault="00023638" w:rsidP="00CC0D30">
            <w:pPr>
              <w:pStyle w:val="SemEspaamento"/>
              <w:jc w:val="center"/>
              <w:rPr>
                <w:rStyle w:val="Forte"/>
                <w:rFonts w:asciiTheme="majorHAnsi" w:hAnsiTheme="majorHAnsi" w:cstheme="majorHAnsi"/>
                <w:sz w:val="20"/>
                <w:szCs w:val="20"/>
              </w:rPr>
            </w:pPr>
            <w:r w:rsidRPr="00CA7213">
              <w:rPr>
                <w:rStyle w:val="Forte"/>
                <w:rFonts w:asciiTheme="majorHAnsi" w:hAnsiTheme="majorHAnsi" w:cstheme="majorHAnsi"/>
                <w:sz w:val="20"/>
                <w:szCs w:val="20"/>
              </w:rPr>
              <w:t>VALOR UNITÁRIO</w:t>
            </w:r>
          </w:p>
        </w:tc>
        <w:tc>
          <w:tcPr>
            <w:tcW w:w="1275" w:type="dxa"/>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023638" w:rsidRPr="00CA7213" w:rsidRDefault="00023638" w:rsidP="00CC0D30">
            <w:pPr>
              <w:pStyle w:val="SemEspaamento"/>
              <w:jc w:val="center"/>
              <w:rPr>
                <w:rStyle w:val="Forte"/>
                <w:rFonts w:asciiTheme="majorHAnsi" w:hAnsiTheme="majorHAnsi" w:cstheme="majorHAnsi"/>
                <w:sz w:val="20"/>
                <w:szCs w:val="20"/>
              </w:rPr>
            </w:pPr>
            <w:r w:rsidRPr="00CA7213">
              <w:rPr>
                <w:rStyle w:val="Forte"/>
                <w:rFonts w:asciiTheme="majorHAnsi" w:hAnsiTheme="majorHAnsi" w:cstheme="majorHAnsi"/>
                <w:sz w:val="20"/>
                <w:szCs w:val="20"/>
              </w:rPr>
              <w:t>VALOR TOTAL</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01</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OXIGÊNIO MEDICINAL CILINDRO 10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1500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M³</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40,00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02</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OXIGÊNIO MEDICINAL CILINDRO 07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1500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M³</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40,00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03</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OXIGÊNIO MEDICINAL CILINDRO 3,5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500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M³</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40,00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04</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OXIGÊNIO MEDICINAL CILINDRO 2,5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1000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M³</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60,00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05</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OXIGÊNIO MEDICINAL CILINDRO G O1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500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M³</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130,00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06</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REGULADOR E FLUXOMETRO PARA OXIGÊNIO MEDICINAL</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MORYA</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20</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Unid.</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550,00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07</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UMIDIFICADOR E MÁSCARA P/REGULADOR DE OXIGÊNIO MED</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MORYA</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25</w:t>
            </w:r>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Unid.</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130,00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08</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CILINDRO PARA OXIGÊNIO MEDICINAL 3,5 METRO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proofErr w:type="gramStart"/>
            <w:r w:rsidRPr="00CA7213">
              <w:rPr>
                <w:rFonts w:asciiTheme="majorHAnsi" w:hAnsiTheme="majorHAnsi" w:cstheme="majorHAnsi"/>
                <w:sz w:val="20"/>
                <w:szCs w:val="20"/>
              </w:rPr>
              <w:t>2</w:t>
            </w:r>
            <w:proofErr w:type="gramEnd"/>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Unid.</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1.300,00 </w:t>
            </w:r>
          </w:p>
        </w:tc>
      </w:tr>
      <w:tr w:rsidR="00CA7213" w:rsidRPr="00CA7213" w:rsidTr="00905738">
        <w:trPr>
          <w:trHeight w:val="20"/>
        </w:trPr>
        <w:tc>
          <w:tcPr>
            <w:tcW w:w="747" w:type="dxa"/>
            <w:tcBorders>
              <w:top w:val="nil"/>
              <w:left w:val="single" w:sz="4" w:space="0" w:color="000000"/>
              <w:bottom w:val="single" w:sz="4" w:space="0" w:color="000000"/>
              <w:right w:val="nil"/>
            </w:tcBorders>
            <w:shd w:val="clear" w:color="auto" w:fill="F2F2F2" w:themeFill="background1" w:themeFillShade="F2"/>
            <w:noWrap/>
            <w:vAlign w:val="bottom"/>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09</w:t>
            </w:r>
          </w:p>
        </w:tc>
        <w:tc>
          <w:tcPr>
            <w:tcW w:w="5207" w:type="dxa"/>
            <w:tcBorders>
              <w:top w:val="nil"/>
              <w:left w:val="single" w:sz="4" w:space="0" w:color="auto"/>
              <w:bottom w:val="single" w:sz="4" w:space="0" w:color="auto"/>
              <w:right w:val="single" w:sz="4" w:space="0" w:color="auto"/>
            </w:tcBorders>
            <w:shd w:val="clear" w:color="auto" w:fill="auto"/>
            <w:vAlign w:val="bottom"/>
          </w:tcPr>
          <w:p w:rsidR="00905738" w:rsidRPr="00CA7213" w:rsidRDefault="00905738" w:rsidP="00905738">
            <w:pPr>
              <w:rPr>
                <w:rFonts w:asciiTheme="majorHAnsi" w:hAnsiTheme="majorHAnsi" w:cstheme="majorHAnsi"/>
                <w:sz w:val="20"/>
                <w:szCs w:val="20"/>
              </w:rPr>
            </w:pPr>
            <w:r w:rsidRPr="00CA7213">
              <w:rPr>
                <w:rFonts w:asciiTheme="majorHAnsi" w:hAnsiTheme="majorHAnsi" w:cstheme="majorHAnsi"/>
                <w:sz w:val="20"/>
                <w:szCs w:val="20"/>
              </w:rPr>
              <w:t xml:space="preserve">CILINDRO PARA OXIGÊNIO DE </w:t>
            </w:r>
            <w:proofErr w:type="gramStart"/>
            <w:r w:rsidRPr="00CA7213">
              <w:rPr>
                <w:rFonts w:asciiTheme="majorHAnsi" w:hAnsiTheme="majorHAnsi" w:cstheme="majorHAnsi"/>
                <w:sz w:val="20"/>
                <w:szCs w:val="20"/>
              </w:rPr>
              <w:t>2,5 METRO</w:t>
            </w:r>
            <w:proofErr w:type="gramEnd"/>
            <w:r w:rsidRPr="00CA7213">
              <w:rPr>
                <w:rFonts w:asciiTheme="majorHAnsi" w:hAnsiTheme="majorHAnsi" w:cstheme="majorHAnsi"/>
                <w:sz w:val="20"/>
                <w:szCs w:val="20"/>
              </w:rPr>
              <w:t xml:space="preserve"> CÚBICO</w:t>
            </w:r>
          </w:p>
        </w:tc>
        <w:tc>
          <w:tcPr>
            <w:tcW w:w="992" w:type="dxa"/>
            <w:tcBorders>
              <w:top w:val="nil"/>
              <w:left w:val="single" w:sz="4" w:space="0" w:color="auto"/>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GNB</w:t>
            </w:r>
          </w:p>
        </w:tc>
        <w:tc>
          <w:tcPr>
            <w:tcW w:w="851" w:type="dxa"/>
            <w:tcBorders>
              <w:top w:val="nil"/>
              <w:left w:val="nil"/>
              <w:bottom w:val="single" w:sz="4" w:space="0" w:color="auto"/>
              <w:right w:val="single" w:sz="4" w:space="0" w:color="auto"/>
            </w:tcBorders>
            <w:shd w:val="clear" w:color="000000" w:fill="FFFFFF"/>
            <w:noWrap/>
            <w:vAlign w:val="center"/>
          </w:tcPr>
          <w:p w:rsidR="00905738" w:rsidRPr="00CA7213" w:rsidRDefault="00905738" w:rsidP="00905738">
            <w:pPr>
              <w:jc w:val="center"/>
              <w:rPr>
                <w:rFonts w:asciiTheme="majorHAnsi" w:hAnsiTheme="majorHAnsi" w:cstheme="majorHAnsi"/>
                <w:sz w:val="20"/>
                <w:szCs w:val="20"/>
              </w:rPr>
            </w:pPr>
            <w:proofErr w:type="gramStart"/>
            <w:r w:rsidRPr="00CA7213">
              <w:rPr>
                <w:rFonts w:asciiTheme="majorHAnsi" w:hAnsiTheme="majorHAnsi" w:cstheme="majorHAnsi"/>
                <w:sz w:val="20"/>
                <w:szCs w:val="20"/>
              </w:rPr>
              <w:t>2</w:t>
            </w:r>
            <w:proofErr w:type="gramEnd"/>
          </w:p>
        </w:tc>
        <w:tc>
          <w:tcPr>
            <w:tcW w:w="1134"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center"/>
              <w:rPr>
                <w:rFonts w:asciiTheme="majorHAnsi" w:hAnsiTheme="majorHAnsi" w:cstheme="majorHAnsi"/>
                <w:sz w:val="20"/>
                <w:szCs w:val="20"/>
              </w:rPr>
            </w:pPr>
            <w:r w:rsidRPr="00CA7213">
              <w:rPr>
                <w:rFonts w:asciiTheme="majorHAnsi" w:hAnsiTheme="majorHAnsi" w:cstheme="majorHAnsi"/>
                <w:sz w:val="20"/>
                <w:szCs w:val="20"/>
              </w:rPr>
              <w:t>Unid.</w:t>
            </w:r>
          </w:p>
        </w:tc>
        <w:tc>
          <w:tcPr>
            <w:tcW w:w="1275" w:type="dxa"/>
            <w:tcBorders>
              <w:top w:val="nil"/>
              <w:left w:val="nil"/>
              <w:bottom w:val="single" w:sz="4" w:space="0" w:color="auto"/>
              <w:right w:val="single" w:sz="4" w:space="0" w:color="auto"/>
            </w:tcBorders>
            <w:shd w:val="clear" w:color="000000" w:fill="FFFFFF"/>
            <w:vAlign w:val="center"/>
          </w:tcPr>
          <w:p w:rsidR="00905738" w:rsidRPr="00CA7213" w:rsidRDefault="00905738" w:rsidP="00905738">
            <w:pPr>
              <w:jc w:val="right"/>
              <w:rPr>
                <w:rFonts w:asciiTheme="majorHAnsi" w:hAnsiTheme="majorHAnsi" w:cstheme="majorHAnsi"/>
                <w:sz w:val="20"/>
                <w:szCs w:val="20"/>
              </w:rPr>
            </w:pPr>
            <w:r w:rsidRPr="00CA7213">
              <w:rPr>
                <w:rFonts w:asciiTheme="majorHAnsi" w:hAnsiTheme="majorHAnsi" w:cstheme="majorHAnsi"/>
                <w:sz w:val="20"/>
                <w:szCs w:val="20"/>
              </w:rPr>
              <w:t xml:space="preserve">      1.450,00 </w:t>
            </w:r>
          </w:p>
        </w:tc>
      </w:tr>
      <w:tr w:rsidR="00CA7213" w:rsidRPr="00CA7213" w:rsidTr="00F3424F">
        <w:trPr>
          <w:trHeight w:val="20"/>
        </w:trPr>
        <w:tc>
          <w:tcPr>
            <w:tcW w:w="8931"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023638" w:rsidRPr="00CA7213" w:rsidRDefault="00023638" w:rsidP="00434DF1">
            <w:pPr>
              <w:pStyle w:val="SemEspaamento"/>
              <w:jc w:val="both"/>
              <w:rPr>
                <w:rFonts w:asciiTheme="majorHAnsi" w:hAnsiTheme="majorHAnsi" w:cstheme="majorHAnsi"/>
                <w:b/>
                <w:sz w:val="20"/>
                <w:szCs w:val="20"/>
              </w:rPr>
            </w:pPr>
            <w:r w:rsidRPr="00CA7213">
              <w:rPr>
                <w:rFonts w:asciiTheme="majorHAnsi" w:hAnsiTheme="majorHAnsi" w:cstheme="majorHAnsi"/>
                <w:b/>
                <w:sz w:val="20"/>
                <w:szCs w:val="20"/>
              </w:rPr>
              <w:t xml:space="preserve">VALOR TOTAL: </w:t>
            </w:r>
            <w:r w:rsidR="00434DF1" w:rsidRPr="00CA7213">
              <w:rPr>
                <w:rFonts w:asciiTheme="majorHAnsi" w:hAnsiTheme="majorHAnsi" w:cstheme="majorHAnsi"/>
                <w:sz w:val="20"/>
                <w:szCs w:val="20"/>
              </w:rPr>
              <w:t>duzentos e oitenta e quatro mil e setecentos reais</w:t>
            </w:r>
            <w:r w:rsidR="00546AE7" w:rsidRPr="00CA7213">
              <w:rPr>
                <w:rFonts w:asciiTheme="majorHAnsi" w:hAnsiTheme="majorHAnsi" w:cstheme="majorHAnsi"/>
                <w:sz w:val="20"/>
                <w:szCs w:val="20"/>
              </w:rPr>
              <w:t>.</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023638" w:rsidRPr="00CA7213" w:rsidRDefault="00434DF1" w:rsidP="00CC0D30">
            <w:pPr>
              <w:jc w:val="right"/>
              <w:rPr>
                <w:rFonts w:asciiTheme="majorHAnsi" w:hAnsiTheme="majorHAnsi" w:cstheme="majorHAnsi"/>
                <w:b/>
                <w:sz w:val="20"/>
                <w:szCs w:val="20"/>
              </w:rPr>
            </w:pPr>
            <w:r w:rsidRPr="00CA7213">
              <w:rPr>
                <w:rFonts w:asciiTheme="majorHAnsi" w:hAnsiTheme="majorHAnsi" w:cstheme="majorHAnsi"/>
                <w:b/>
                <w:sz w:val="20"/>
                <w:szCs w:val="20"/>
              </w:rPr>
              <w:t>284.750,00</w:t>
            </w:r>
          </w:p>
        </w:tc>
      </w:tr>
    </w:tbl>
    <w:p w:rsidR="00023638" w:rsidRPr="00CA7213" w:rsidRDefault="00023638" w:rsidP="00CC0D30">
      <w:pPr>
        <w:pStyle w:val="NormalWeb"/>
        <w:spacing w:before="0" w:beforeAutospacing="0" w:after="0" w:afterAutospacing="0"/>
        <w:jc w:val="both"/>
        <w:rPr>
          <w:rFonts w:asciiTheme="majorHAnsi" w:hAnsiTheme="majorHAnsi" w:cstheme="minorHAnsi"/>
          <w:sz w:val="22"/>
          <w:szCs w:val="22"/>
        </w:rPr>
      </w:pPr>
      <w:r w:rsidRPr="00CA7213">
        <w:rPr>
          <w:rFonts w:asciiTheme="majorHAnsi" w:hAnsiTheme="majorHAnsi" w:cstheme="minorHAnsi"/>
          <w:sz w:val="22"/>
          <w:szCs w:val="22"/>
        </w:rPr>
        <w:t> </w:t>
      </w:r>
    </w:p>
    <w:p w:rsidR="00023638" w:rsidRPr="00CA7213" w:rsidRDefault="00023638" w:rsidP="00CC0D30">
      <w:pPr>
        <w:pStyle w:val="Nivel010"/>
        <w:spacing w:before="0"/>
        <w:rPr>
          <w:rFonts w:asciiTheme="majorHAnsi" w:hAnsiTheme="majorHAnsi" w:cs="Arial"/>
          <w:iCs/>
          <w:color w:val="auto"/>
          <w:sz w:val="22"/>
          <w:szCs w:val="22"/>
        </w:rPr>
      </w:pPr>
      <w:r w:rsidRPr="00CA7213">
        <w:rPr>
          <w:rFonts w:asciiTheme="majorHAnsi" w:hAnsiTheme="majorHAnsi" w:cs="Arial"/>
          <w:color w:val="auto"/>
          <w:sz w:val="22"/>
          <w:szCs w:val="22"/>
        </w:rPr>
        <w:lastRenderedPageBreak/>
        <w:t>CLÁUSULA SEGUNDA – VIGÊNCIA.</w:t>
      </w:r>
    </w:p>
    <w:p w:rsidR="00023638" w:rsidRPr="00CA7213" w:rsidRDefault="00023638" w:rsidP="00CC0D30">
      <w:pPr>
        <w:pStyle w:val="Nivel010"/>
        <w:numPr>
          <w:ilvl w:val="0"/>
          <w:numId w:val="0"/>
        </w:numPr>
        <w:spacing w:before="0"/>
        <w:rPr>
          <w:rFonts w:asciiTheme="majorHAnsi" w:hAnsiTheme="majorHAnsi" w:cs="Arial"/>
          <w:iCs/>
          <w:color w:val="auto"/>
          <w:sz w:val="22"/>
          <w:szCs w:val="22"/>
        </w:rPr>
      </w:pPr>
    </w:p>
    <w:p w:rsidR="00023638" w:rsidRPr="00CA7213" w:rsidRDefault="00023638" w:rsidP="00CC0D30">
      <w:pPr>
        <w:numPr>
          <w:ilvl w:val="1"/>
          <w:numId w:val="34"/>
        </w:numPr>
        <w:tabs>
          <w:tab w:val="left" w:pos="142"/>
        </w:tabs>
        <w:ind w:left="0"/>
        <w:jc w:val="both"/>
        <w:rPr>
          <w:rFonts w:asciiTheme="majorHAnsi" w:hAnsiTheme="majorHAnsi" w:cs="Arial"/>
          <w:bCs/>
          <w:iCs/>
          <w:sz w:val="22"/>
          <w:szCs w:val="22"/>
        </w:rPr>
      </w:pPr>
      <w:r w:rsidRPr="00CA7213">
        <w:rPr>
          <w:rFonts w:asciiTheme="majorHAnsi" w:hAnsiTheme="majorHAnsi" w:cs="Arial"/>
          <w:bCs/>
          <w:iCs/>
          <w:sz w:val="22"/>
          <w:szCs w:val="22"/>
        </w:rPr>
        <w:t xml:space="preserve">O prazo de vigência deste Termo de Contrato é aquele fixado no Termo de Referência, com início na data de </w:t>
      </w:r>
      <w:r w:rsidR="00434DF1" w:rsidRPr="00CA7213">
        <w:rPr>
          <w:rFonts w:asciiTheme="majorHAnsi" w:hAnsiTheme="majorHAnsi" w:cs="Arial"/>
          <w:bCs/>
          <w:iCs/>
          <w:sz w:val="22"/>
          <w:szCs w:val="22"/>
        </w:rPr>
        <w:t>1</w:t>
      </w:r>
      <w:r w:rsidR="00CA7213" w:rsidRPr="00CA7213">
        <w:rPr>
          <w:rFonts w:asciiTheme="majorHAnsi" w:hAnsiTheme="majorHAnsi" w:cs="Arial"/>
          <w:bCs/>
          <w:iCs/>
          <w:sz w:val="22"/>
          <w:szCs w:val="22"/>
        </w:rPr>
        <w:t>5 de Abril de 2</w:t>
      </w:r>
      <w:r w:rsidR="00DB55BC" w:rsidRPr="00CA7213">
        <w:rPr>
          <w:rFonts w:asciiTheme="majorHAnsi" w:hAnsiTheme="majorHAnsi" w:cs="Arial"/>
          <w:bCs/>
          <w:iCs/>
          <w:sz w:val="22"/>
          <w:szCs w:val="22"/>
        </w:rPr>
        <w:t>021</w:t>
      </w:r>
      <w:r w:rsidRPr="00CA7213">
        <w:rPr>
          <w:rFonts w:asciiTheme="majorHAnsi" w:hAnsiTheme="majorHAnsi" w:cs="Arial"/>
          <w:bCs/>
          <w:iCs/>
          <w:sz w:val="22"/>
          <w:szCs w:val="22"/>
        </w:rPr>
        <w:t xml:space="preserve"> e encerramento em </w:t>
      </w:r>
      <w:r w:rsidR="00DB55BC" w:rsidRPr="00CA7213">
        <w:rPr>
          <w:rFonts w:asciiTheme="majorHAnsi" w:hAnsiTheme="majorHAnsi" w:cs="Arial"/>
          <w:bCs/>
          <w:iCs/>
          <w:sz w:val="22"/>
          <w:szCs w:val="22"/>
        </w:rPr>
        <w:t>31</w:t>
      </w:r>
      <w:r w:rsidR="00CA7213" w:rsidRPr="00CA7213">
        <w:rPr>
          <w:rFonts w:asciiTheme="majorHAnsi" w:hAnsiTheme="majorHAnsi" w:cs="Arial"/>
          <w:bCs/>
          <w:iCs/>
          <w:sz w:val="22"/>
          <w:szCs w:val="22"/>
        </w:rPr>
        <w:t xml:space="preserve"> de Dezembro de </w:t>
      </w:r>
      <w:r w:rsidR="00DB55BC" w:rsidRPr="00CA7213">
        <w:rPr>
          <w:rFonts w:asciiTheme="majorHAnsi" w:hAnsiTheme="majorHAnsi" w:cs="Arial"/>
          <w:bCs/>
          <w:iCs/>
          <w:sz w:val="22"/>
          <w:szCs w:val="22"/>
        </w:rPr>
        <w:t>2021</w:t>
      </w:r>
      <w:r w:rsidRPr="00CA7213">
        <w:rPr>
          <w:rFonts w:asciiTheme="majorHAnsi" w:hAnsiTheme="majorHAnsi" w:cs="Arial"/>
          <w:bCs/>
          <w:iCs/>
          <w:sz w:val="22"/>
          <w:szCs w:val="22"/>
        </w:rPr>
        <w:t>, prorrogável na forma do art. 57, §1º, da Lei nº 8.666, de 1993.</w:t>
      </w:r>
    </w:p>
    <w:p w:rsidR="00023638" w:rsidRPr="00CA7213" w:rsidRDefault="00023638" w:rsidP="00CC0D30">
      <w:pPr>
        <w:ind w:left="425"/>
        <w:jc w:val="both"/>
        <w:rPr>
          <w:rFonts w:asciiTheme="majorHAnsi" w:hAnsiTheme="majorHAnsi" w:cs="Arial"/>
          <w:bCs/>
          <w:iCs/>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TERCEIRA – PREÇO.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b/>
          <w:bCs/>
          <w:sz w:val="22"/>
          <w:szCs w:val="22"/>
        </w:rPr>
      </w:pPr>
      <w:r w:rsidRPr="00CA7213">
        <w:rPr>
          <w:rFonts w:asciiTheme="majorHAnsi" w:hAnsiTheme="majorHAnsi" w:cs="Arial"/>
          <w:sz w:val="22"/>
          <w:szCs w:val="22"/>
        </w:rPr>
        <w:t>O valor do presente Termo de Contrato é de R$</w:t>
      </w:r>
      <w:r w:rsidR="00F961A5" w:rsidRPr="00CA7213">
        <w:rPr>
          <w:rFonts w:asciiTheme="majorHAnsi" w:hAnsiTheme="majorHAnsi" w:cs="Arial"/>
          <w:sz w:val="22"/>
          <w:szCs w:val="22"/>
        </w:rPr>
        <w:t xml:space="preserve"> </w:t>
      </w:r>
      <w:r w:rsidR="00434DF1" w:rsidRPr="00CA7213">
        <w:rPr>
          <w:rFonts w:asciiTheme="majorHAnsi" w:hAnsiTheme="majorHAnsi"/>
          <w:b/>
          <w:sz w:val="22"/>
          <w:szCs w:val="22"/>
        </w:rPr>
        <w:t>284.750,00</w:t>
      </w:r>
      <w:r w:rsidR="00DB55BC" w:rsidRPr="00CA7213">
        <w:rPr>
          <w:rFonts w:asciiTheme="majorHAnsi" w:hAnsiTheme="majorHAnsi" w:cs="Arial"/>
          <w:sz w:val="22"/>
          <w:szCs w:val="22"/>
        </w:rPr>
        <w:t xml:space="preserve"> </w:t>
      </w:r>
      <w:r w:rsidRPr="00CA7213">
        <w:rPr>
          <w:rFonts w:asciiTheme="majorHAnsi" w:hAnsiTheme="majorHAnsi" w:cs="Arial"/>
          <w:sz w:val="22"/>
          <w:szCs w:val="22"/>
        </w:rPr>
        <w:t>(</w:t>
      </w:r>
      <w:r w:rsidR="00434DF1" w:rsidRPr="00CA7213">
        <w:rPr>
          <w:rFonts w:asciiTheme="majorHAnsi" w:hAnsiTheme="majorHAnsi" w:cstheme="minorHAnsi"/>
          <w:sz w:val="22"/>
          <w:szCs w:val="22"/>
        </w:rPr>
        <w:t>duzentos e oitenta e quatro mil e setecentos reais</w:t>
      </w:r>
      <w:r w:rsidR="00546AE7" w:rsidRPr="00CA7213">
        <w:rPr>
          <w:rFonts w:asciiTheme="majorHAnsi" w:hAnsiTheme="majorHAnsi" w:cstheme="minorHAnsi"/>
          <w:sz w:val="22"/>
          <w:szCs w:val="22"/>
        </w:rPr>
        <w:t>).</w:t>
      </w:r>
    </w:p>
    <w:p w:rsidR="00023638" w:rsidRPr="00CA7213" w:rsidRDefault="00023638" w:rsidP="00CC0D30">
      <w:pPr>
        <w:jc w:val="both"/>
        <w:rPr>
          <w:rFonts w:asciiTheme="majorHAnsi" w:hAnsiTheme="majorHAnsi" w:cs="Arial"/>
          <w:b/>
          <w:bCs/>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023638" w:rsidRPr="00CA7213" w:rsidRDefault="00023638" w:rsidP="00CC0D30">
      <w:pPr>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QUARTA – DOTAÇÃO ORÇAMENTÁRIA.</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theme="majorHAnsi"/>
          <w:sz w:val="22"/>
          <w:szCs w:val="22"/>
        </w:rPr>
      </w:pPr>
      <w:r w:rsidRPr="00CA7213">
        <w:rPr>
          <w:rFonts w:asciiTheme="majorHAnsi" w:hAnsiTheme="majorHAnsi" w:cs="Arial"/>
          <w:sz w:val="22"/>
          <w:szCs w:val="22"/>
        </w:rPr>
        <w:t xml:space="preserve">As despesas decorrentes desta contratação estão programadas em dotação orçamentária própria, prevista no </w:t>
      </w:r>
      <w:r w:rsidRPr="00CA7213">
        <w:rPr>
          <w:rFonts w:asciiTheme="majorHAnsi" w:hAnsiTheme="majorHAnsi" w:cstheme="majorHAnsi"/>
          <w:sz w:val="22"/>
          <w:szCs w:val="22"/>
        </w:rPr>
        <w:t>orçamento da União, para o exercício de 20</w:t>
      </w:r>
      <w:r w:rsidR="00DB55BC" w:rsidRPr="00CA7213">
        <w:rPr>
          <w:rFonts w:asciiTheme="majorHAnsi" w:hAnsiTheme="majorHAnsi" w:cstheme="majorHAnsi"/>
          <w:sz w:val="22"/>
          <w:szCs w:val="22"/>
        </w:rPr>
        <w:t>21</w:t>
      </w:r>
      <w:r w:rsidRPr="00CA7213">
        <w:rPr>
          <w:rFonts w:asciiTheme="majorHAnsi" w:hAnsiTheme="majorHAnsi" w:cstheme="majorHAnsi"/>
          <w:sz w:val="22"/>
          <w:szCs w:val="22"/>
        </w:rPr>
        <w:t>, na classificação abaixo:</w:t>
      </w:r>
    </w:p>
    <w:p w:rsidR="0016284D" w:rsidRPr="00CA7213" w:rsidRDefault="0016284D" w:rsidP="00CA7213">
      <w:pPr>
        <w:jc w:val="center"/>
        <w:rPr>
          <w:rFonts w:asciiTheme="majorHAnsi" w:hAnsiTheme="majorHAnsi" w:cstheme="majorHAnsi"/>
          <w:sz w:val="22"/>
          <w:szCs w:val="22"/>
        </w:rPr>
      </w:pPr>
    </w:p>
    <w:p w:rsidR="00F961A5" w:rsidRPr="00CA7213" w:rsidRDefault="00023638" w:rsidP="00CA7213">
      <w:pPr>
        <w:pStyle w:val="PargrafodaLista"/>
        <w:numPr>
          <w:ilvl w:val="0"/>
          <w:numId w:val="41"/>
        </w:numPr>
        <w:autoSpaceDE w:val="0"/>
        <w:autoSpaceDN w:val="0"/>
        <w:adjustRightInd w:val="0"/>
        <w:rPr>
          <w:rFonts w:asciiTheme="majorHAnsi" w:hAnsiTheme="majorHAnsi" w:cstheme="majorHAnsi"/>
          <w:sz w:val="22"/>
          <w:szCs w:val="22"/>
        </w:rPr>
      </w:pPr>
      <w:r w:rsidRPr="00CA7213">
        <w:rPr>
          <w:rFonts w:asciiTheme="majorHAnsi" w:hAnsiTheme="majorHAnsi" w:cstheme="majorHAnsi"/>
          <w:sz w:val="22"/>
          <w:szCs w:val="22"/>
        </w:rPr>
        <w:t>Atividade</w:t>
      </w:r>
      <w:r w:rsidR="0016284D" w:rsidRPr="00CA7213">
        <w:rPr>
          <w:rFonts w:asciiTheme="majorHAnsi" w:hAnsiTheme="majorHAnsi" w:cstheme="majorHAnsi"/>
          <w:sz w:val="22"/>
          <w:szCs w:val="22"/>
        </w:rPr>
        <w:t>s</w:t>
      </w:r>
      <w:r w:rsidRPr="00CA7213">
        <w:rPr>
          <w:rFonts w:asciiTheme="majorHAnsi" w:hAnsiTheme="majorHAnsi" w:cstheme="majorHAnsi"/>
          <w:sz w:val="22"/>
          <w:szCs w:val="22"/>
        </w:rPr>
        <w:t xml:space="preserve">:  </w:t>
      </w:r>
      <w:r w:rsidR="00F961A5" w:rsidRPr="00CA7213">
        <w:rPr>
          <w:rFonts w:asciiTheme="majorHAnsi" w:hAnsiTheme="majorHAnsi" w:cstheme="majorHAnsi"/>
          <w:b/>
          <w:sz w:val="22"/>
          <w:szCs w:val="22"/>
        </w:rPr>
        <w:t>2.170</w:t>
      </w:r>
      <w:r w:rsidR="00F961A5" w:rsidRPr="00CA7213">
        <w:rPr>
          <w:rFonts w:asciiTheme="majorHAnsi" w:hAnsiTheme="majorHAnsi" w:cstheme="majorHAnsi"/>
          <w:sz w:val="22"/>
          <w:szCs w:val="22"/>
        </w:rPr>
        <w:t xml:space="preserve"> – </w:t>
      </w:r>
      <w:r w:rsidR="00F961A5" w:rsidRPr="00CA7213">
        <w:rPr>
          <w:rFonts w:asciiTheme="majorHAnsi" w:hAnsiTheme="majorHAnsi" w:cstheme="majorHAnsi"/>
          <w:b/>
          <w:sz w:val="22"/>
          <w:szCs w:val="22"/>
        </w:rPr>
        <w:t>Enfrentamento da Emergência covid-19 PMPP</w:t>
      </w:r>
      <w:r w:rsidR="00F961A5" w:rsidRPr="00CA7213">
        <w:rPr>
          <w:rFonts w:asciiTheme="majorHAnsi" w:eastAsia="Calibri" w:hAnsiTheme="majorHAnsi" w:cstheme="majorHAnsi"/>
          <w:bCs/>
          <w:sz w:val="22"/>
          <w:szCs w:val="22"/>
          <w:lang w:eastAsia="en-US"/>
        </w:rPr>
        <w:t>.</w:t>
      </w:r>
    </w:p>
    <w:p w:rsidR="0016284D" w:rsidRPr="00CA7213" w:rsidRDefault="00023638" w:rsidP="00CA7213">
      <w:pPr>
        <w:pStyle w:val="PargrafodaLista"/>
        <w:numPr>
          <w:ilvl w:val="0"/>
          <w:numId w:val="41"/>
        </w:numPr>
        <w:autoSpaceDE w:val="0"/>
        <w:autoSpaceDN w:val="0"/>
        <w:adjustRightInd w:val="0"/>
        <w:rPr>
          <w:rFonts w:asciiTheme="majorHAnsi" w:hAnsiTheme="majorHAnsi" w:cstheme="majorHAnsi"/>
          <w:b/>
          <w:sz w:val="22"/>
          <w:szCs w:val="22"/>
          <w:lang w:eastAsia="en-US"/>
        </w:rPr>
      </w:pPr>
      <w:r w:rsidRPr="00CA7213">
        <w:rPr>
          <w:rFonts w:asciiTheme="majorHAnsi" w:hAnsiTheme="majorHAnsi" w:cstheme="majorHAnsi"/>
          <w:sz w:val="22"/>
          <w:szCs w:val="22"/>
        </w:rPr>
        <w:t xml:space="preserve">Elemento de despesa: </w:t>
      </w:r>
      <w:r w:rsidR="0016284D" w:rsidRPr="00CA7213">
        <w:rPr>
          <w:rFonts w:asciiTheme="majorHAnsi" w:hAnsiTheme="majorHAnsi" w:cstheme="majorHAnsi"/>
          <w:b/>
          <w:sz w:val="22"/>
          <w:szCs w:val="22"/>
          <w:lang w:eastAsia="en-US"/>
        </w:rPr>
        <w:t xml:space="preserve">3.3.90.30.00 - </w:t>
      </w:r>
      <w:r w:rsidR="00F961A5" w:rsidRPr="00CA7213">
        <w:rPr>
          <w:rFonts w:asciiTheme="majorHAnsi" w:hAnsiTheme="majorHAnsi" w:cstheme="majorHAnsi"/>
          <w:b/>
          <w:sz w:val="22"/>
          <w:szCs w:val="22"/>
          <w:lang w:eastAsia="en-US"/>
        </w:rPr>
        <w:t>Material de Consumo</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QUINTA – PAGAMENTO.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 xml:space="preserve">O pagamento será realizado no prazo máximo de até 30 (trinta) dias, contados a partir do recebimento da Nota Fiscal ou Fatura, através de ordem bancária, para crédito em banco, agência e conta </w:t>
      </w:r>
      <w:proofErr w:type="gramStart"/>
      <w:r w:rsidRPr="00CA7213">
        <w:rPr>
          <w:rFonts w:asciiTheme="majorHAnsi" w:hAnsiTheme="majorHAnsi" w:cstheme="majorHAnsi"/>
          <w:sz w:val="22"/>
          <w:szCs w:val="22"/>
        </w:rPr>
        <w:t>corrente indicados pelo contratado</w:t>
      </w:r>
      <w:proofErr w:type="gramEnd"/>
      <w:r w:rsidRPr="00CA7213">
        <w:rPr>
          <w:rFonts w:asciiTheme="majorHAnsi" w:hAnsiTheme="majorHAnsi" w:cstheme="majorHAnsi"/>
          <w:sz w:val="22"/>
          <w:szCs w:val="22"/>
        </w:rPr>
        <w:t>.</w:t>
      </w:r>
    </w:p>
    <w:p w:rsidR="00023638" w:rsidRPr="00CA7213" w:rsidRDefault="00023638" w:rsidP="00CC0D30">
      <w:pPr>
        <w:pStyle w:val="PargrafodaLista"/>
        <w:tabs>
          <w:tab w:val="left" w:pos="567"/>
        </w:tabs>
        <w:spacing w:line="276" w:lineRule="auto"/>
        <w:ind w:left="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Considera-se ocorrido o recebimento da nota fiscal ou fatura no momento em que o órgão contratante atestar a execução do objeto do contrato.</w:t>
      </w:r>
    </w:p>
    <w:p w:rsidR="00023638" w:rsidRPr="00CA7213" w:rsidRDefault="00023638" w:rsidP="00CC0D30">
      <w:pPr>
        <w:tabs>
          <w:tab w:val="left" w:pos="993"/>
        </w:tabs>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284"/>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A Nota Fiscal ou Fatura deverá ser obrigatoriamente acompanhada da comprovação da regularidade fiscal, constatada por meio de consulta on-line mediante consulta aos sítios eletrônicos oficiais ou à documentação mencionada no art. 29 da Lei nº 8.666, de 1993.</w:t>
      </w:r>
    </w:p>
    <w:p w:rsidR="00023638" w:rsidRPr="00CA7213" w:rsidRDefault="00023638" w:rsidP="00CC0D30">
      <w:pPr>
        <w:pStyle w:val="PargrafodaLista"/>
        <w:tabs>
          <w:tab w:val="left" w:pos="284"/>
        </w:tabs>
        <w:ind w:left="0"/>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 xml:space="preserve">Constatando-se, a situação de irregularidade do fornecedor contratado, </w:t>
      </w:r>
      <w:proofErr w:type="gramStart"/>
      <w:r w:rsidRPr="00CA7213">
        <w:rPr>
          <w:rFonts w:asciiTheme="majorHAnsi" w:hAnsiTheme="majorHAnsi" w:cstheme="majorHAnsi"/>
          <w:sz w:val="22"/>
          <w:szCs w:val="22"/>
        </w:rPr>
        <w:t>deverão ser tomadas</w:t>
      </w:r>
      <w:proofErr w:type="gramEnd"/>
      <w:r w:rsidRPr="00CA7213">
        <w:rPr>
          <w:rFonts w:asciiTheme="majorHAnsi" w:hAnsiTheme="majorHAnsi" w:cstheme="majorHAnsi"/>
          <w:sz w:val="22"/>
          <w:szCs w:val="22"/>
        </w:rPr>
        <w:t xml:space="preserve"> as providências previstas no do art. 31 da Instrução </w:t>
      </w:r>
      <w:r w:rsidRPr="00CA7213">
        <w:rPr>
          <w:rFonts w:asciiTheme="majorHAnsi" w:hAnsiTheme="majorHAnsi" w:cstheme="majorHAnsi"/>
          <w:sz w:val="22"/>
          <w:szCs w:val="22"/>
          <w:lang w:eastAsia="en-US"/>
        </w:rPr>
        <w:t>Normativa</w:t>
      </w:r>
      <w:r w:rsidRPr="00CA7213">
        <w:rPr>
          <w:rFonts w:asciiTheme="majorHAnsi" w:hAnsiTheme="majorHAnsi" w:cstheme="majorHAnsi"/>
          <w:sz w:val="22"/>
          <w:szCs w:val="22"/>
        </w:rPr>
        <w:t xml:space="preserve"> nº 3, de 26 de abril de 2018.</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Será considerada data do pagamento o dia em que constar como emitida a ordem bancária para pagamento.</w:t>
      </w:r>
    </w:p>
    <w:p w:rsidR="00023638" w:rsidRPr="00CA7213" w:rsidRDefault="00023638" w:rsidP="00CC0D30">
      <w:pPr>
        <w:tabs>
          <w:tab w:val="left" w:pos="709"/>
        </w:tabs>
        <w:spacing w:line="276" w:lineRule="auto"/>
        <w:jc w:val="both"/>
        <w:rPr>
          <w:rFonts w:asciiTheme="majorHAnsi" w:hAnsiTheme="majorHAnsi" w:cstheme="majorHAnsi"/>
          <w:sz w:val="22"/>
          <w:szCs w:val="22"/>
          <w:lang w:eastAsia="en-US"/>
        </w:rPr>
      </w:pPr>
    </w:p>
    <w:p w:rsidR="00023638" w:rsidRPr="00CA7213" w:rsidRDefault="00023638" w:rsidP="00CC0D30">
      <w:pPr>
        <w:numPr>
          <w:ilvl w:val="1"/>
          <w:numId w:val="34"/>
        </w:numPr>
        <w:tabs>
          <w:tab w:val="left" w:pos="567"/>
          <w:tab w:val="left" w:pos="709"/>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Antes de cada pagamento à contratada, será realizada de forma </w:t>
      </w:r>
      <w:r w:rsidRPr="00CA7213">
        <w:rPr>
          <w:rFonts w:asciiTheme="majorHAnsi" w:hAnsiTheme="majorHAnsi" w:cstheme="majorHAnsi"/>
          <w:sz w:val="22"/>
          <w:szCs w:val="22"/>
        </w:rPr>
        <w:t>on-line consulta aos sítios eletrônicos oficiais</w:t>
      </w:r>
      <w:r w:rsidRPr="00CA7213">
        <w:rPr>
          <w:rFonts w:asciiTheme="majorHAnsi" w:hAnsiTheme="majorHAnsi" w:cstheme="majorHAnsi"/>
          <w:sz w:val="22"/>
          <w:szCs w:val="22"/>
          <w:lang w:eastAsia="en-US"/>
        </w:rPr>
        <w:t xml:space="preserve"> para verificar a manutenção das condições de habilitação exigidas no edital. </w:t>
      </w:r>
    </w:p>
    <w:p w:rsidR="00023638" w:rsidRPr="00CA7213" w:rsidRDefault="00023638" w:rsidP="00CC0D30">
      <w:pPr>
        <w:numPr>
          <w:ilvl w:val="1"/>
          <w:numId w:val="34"/>
        </w:numPr>
        <w:tabs>
          <w:tab w:val="left" w:pos="567"/>
          <w:tab w:val="left" w:pos="709"/>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Constatando-se a situação de irregularidade da contratada, será providenciada sua notificação, por escrito, para que, no prazo de </w:t>
      </w:r>
      <w:proofErr w:type="gramStart"/>
      <w:r w:rsidRPr="00CA7213">
        <w:rPr>
          <w:rFonts w:asciiTheme="majorHAnsi" w:hAnsiTheme="majorHAnsi" w:cstheme="majorHAnsi"/>
          <w:sz w:val="22"/>
          <w:szCs w:val="22"/>
          <w:lang w:eastAsia="en-US"/>
        </w:rPr>
        <w:t>5</w:t>
      </w:r>
      <w:proofErr w:type="gramEnd"/>
      <w:r w:rsidRPr="00CA7213">
        <w:rPr>
          <w:rFonts w:asciiTheme="majorHAnsi" w:hAnsiTheme="majorHAnsi" w:cstheme="majorHAnsi"/>
          <w:sz w:val="22"/>
          <w:szCs w:val="22"/>
          <w:lang w:eastAsia="en-US"/>
        </w:rPr>
        <w:t xml:space="preserve"> (cinco) dias úteis, regularize sua situação ou, no mesmo prazo, apresente sua defesa. O prazo poderá ser prorrogado uma vez, por igual período, a critério da contratante.</w:t>
      </w:r>
    </w:p>
    <w:p w:rsidR="00023638" w:rsidRPr="00CA7213" w:rsidRDefault="00023638" w:rsidP="00CC0D30">
      <w:pPr>
        <w:tabs>
          <w:tab w:val="left" w:pos="567"/>
          <w:tab w:val="left" w:pos="709"/>
        </w:tabs>
        <w:spacing w:line="276" w:lineRule="auto"/>
        <w:jc w:val="both"/>
        <w:rPr>
          <w:rFonts w:asciiTheme="majorHAnsi" w:hAnsiTheme="majorHAnsi" w:cstheme="majorHAnsi"/>
          <w:sz w:val="22"/>
          <w:szCs w:val="22"/>
          <w:lang w:eastAsia="en-US"/>
        </w:rPr>
      </w:pPr>
    </w:p>
    <w:p w:rsidR="00023638" w:rsidRPr="00CA7213" w:rsidRDefault="00023638" w:rsidP="00CC0D30">
      <w:pPr>
        <w:numPr>
          <w:ilvl w:val="1"/>
          <w:numId w:val="34"/>
        </w:numPr>
        <w:tabs>
          <w:tab w:val="left" w:pos="567"/>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Previamente à emissão de nota de empenho e a cada pagamento, a Administração deverá realizar consulta </w:t>
      </w:r>
      <w:r w:rsidRPr="00CA7213">
        <w:rPr>
          <w:rFonts w:asciiTheme="majorHAnsi" w:hAnsiTheme="majorHAnsi" w:cstheme="majorHAnsi"/>
          <w:sz w:val="22"/>
          <w:szCs w:val="22"/>
        </w:rPr>
        <w:t xml:space="preserve">on-line mediante consulta aos sítios eletrônicos oficiais </w:t>
      </w:r>
      <w:r w:rsidRPr="00CA7213">
        <w:rPr>
          <w:rFonts w:asciiTheme="majorHAnsi" w:hAnsiTheme="majorHAnsi" w:cstheme="majorHAnsi"/>
          <w:sz w:val="22"/>
          <w:szCs w:val="22"/>
          <w:lang w:eastAsia="en-US"/>
        </w:rPr>
        <w:t>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023638" w:rsidRPr="00CA7213" w:rsidRDefault="00023638" w:rsidP="00CC0D30">
      <w:pPr>
        <w:tabs>
          <w:tab w:val="left" w:pos="567"/>
        </w:tabs>
        <w:spacing w:line="276" w:lineRule="auto"/>
        <w:jc w:val="both"/>
        <w:rPr>
          <w:rFonts w:asciiTheme="majorHAnsi" w:hAnsiTheme="majorHAnsi" w:cstheme="majorHAnsi"/>
          <w:sz w:val="22"/>
          <w:szCs w:val="22"/>
          <w:lang w:eastAsia="en-US"/>
        </w:rPr>
      </w:pPr>
    </w:p>
    <w:p w:rsidR="00023638" w:rsidRPr="00CA7213" w:rsidRDefault="00023638" w:rsidP="00CC0D30">
      <w:pPr>
        <w:numPr>
          <w:ilvl w:val="1"/>
          <w:numId w:val="34"/>
        </w:numPr>
        <w:tabs>
          <w:tab w:val="left" w:pos="567"/>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023638" w:rsidRPr="00CA7213" w:rsidRDefault="00023638" w:rsidP="00CC0D30">
      <w:pPr>
        <w:tabs>
          <w:tab w:val="left" w:pos="567"/>
        </w:tabs>
        <w:spacing w:line="276" w:lineRule="auto"/>
        <w:jc w:val="both"/>
        <w:rPr>
          <w:rFonts w:asciiTheme="majorHAnsi" w:hAnsiTheme="majorHAnsi" w:cstheme="majorHAnsi"/>
          <w:sz w:val="22"/>
          <w:szCs w:val="22"/>
          <w:lang w:eastAsia="en-US"/>
        </w:rPr>
      </w:pPr>
    </w:p>
    <w:p w:rsidR="00023638" w:rsidRPr="00CA7213" w:rsidRDefault="00023638" w:rsidP="00CC0D30">
      <w:pPr>
        <w:numPr>
          <w:ilvl w:val="1"/>
          <w:numId w:val="34"/>
        </w:numPr>
        <w:tabs>
          <w:tab w:val="left" w:pos="709"/>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Persistindo a irregularidade, a contratante deverá adotar as medidas necessárias à rescisão contratual nos autos do processo administrativo correspondente, assegurada à contratada a ampla defesa.</w:t>
      </w:r>
    </w:p>
    <w:p w:rsidR="00023638" w:rsidRPr="00CA7213" w:rsidRDefault="00023638" w:rsidP="00CC0D30">
      <w:pPr>
        <w:tabs>
          <w:tab w:val="left" w:pos="709"/>
        </w:tabs>
        <w:spacing w:line="276" w:lineRule="auto"/>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 </w:t>
      </w:r>
    </w:p>
    <w:p w:rsidR="00023638" w:rsidRPr="00CA7213" w:rsidRDefault="00023638" w:rsidP="00CC0D30">
      <w:pPr>
        <w:numPr>
          <w:ilvl w:val="1"/>
          <w:numId w:val="34"/>
        </w:numPr>
        <w:tabs>
          <w:tab w:val="left" w:pos="709"/>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 xml:space="preserve">Havendo a efetiva execução do objeto, os pagamentos serão realizados normalmente, até que se decida pela rescisão do contrato, caso a contratada não regularize sua situação de habilitação. </w:t>
      </w:r>
    </w:p>
    <w:p w:rsidR="00023638" w:rsidRPr="00CA7213" w:rsidRDefault="00023638" w:rsidP="00CC0D30">
      <w:pPr>
        <w:tabs>
          <w:tab w:val="left" w:pos="709"/>
        </w:tabs>
        <w:spacing w:line="276" w:lineRule="auto"/>
        <w:jc w:val="both"/>
        <w:rPr>
          <w:rFonts w:asciiTheme="majorHAnsi" w:hAnsiTheme="majorHAnsi" w:cstheme="majorHAnsi"/>
          <w:sz w:val="22"/>
          <w:szCs w:val="22"/>
          <w:lang w:eastAsia="en-US"/>
        </w:rPr>
      </w:pPr>
    </w:p>
    <w:p w:rsidR="00023638" w:rsidRPr="00CA7213" w:rsidRDefault="00023638" w:rsidP="00CC0D30">
      <w:pPr>
        <w:pStyle w:val="PargrafodaLista"/>
        <w:numPr>
          <w:ilvl w:val="2"/>
          <w:numId w:val="34"/>
        </w:numPr>
        <w:tabs>
          <w:tab w:val="left" w:pos="284"/>
          <w:tab w:val="left" w:pos="851"/>
          <w:tab w:val="left" w:pos="1134"/>
        </w:tabs>
        <w:spacing w:line="276" w:lineRule="auto"/>
        <w:ind w:left="284"/>
        <w:contextualSpacing w:val="0"/>
        <w:jc w:val="both"/>
        <w:rPr>
          <w:rFonts w:asciiTheme="majorHAnsi" w:hAnsiTheme="majorHAnsi" w:cstheme="majorHAnsi"/>
          <w:sz w:val="22"/>
          <w:szCs w:val="22"/>
        </w:rPr>
      </w:pPr>
      <w:r w:rsidRPr="00CA7213">
        <w:rPr>
          <w:rFonts w:asciiTheme="majorHAnsi" w:hAnsiTheme="majorHAnsi" w:cstheme="majorHAnsi"/>
          <w:sz w:val="22"/>
          <w:szCs w:val="22"/>
        </w:rPr>
        <w:t>Será rescindido o contrato em execução com a contratada inadimplente, salvo por motivo de economicidade, segurança nacional ou outro de interesse público de alta relevância, devidamente justificado, em qualquer caso, pela máxima autoridade da contratante.</w:t>
      </w:r>
    </w:p>
    <w:p w:rsidR="00023638" w:rsidRPr="00CA7213" w:rsidRDefault="00023638" w:rsidP="00CC0D30">
      <w:pPr>
        <w:pStyle w:val="PargrafodaLista"/>
        <w:tabs>
          <w:tab w:val="left" w:pos="709"/>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709"/>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Quando do pagamento, será efetuada a retenção tributária prevista na legislação aplicável.</w:t>
      </w:r>
    </w:p>
    <w:p w:rsidR="00023638" w:rsidRPr="00CA7213" w:rsidRDefault="00023638" w:rsidP="00CC0D30">
      <w:pPr>
        <w:pStyle w:val="PargrafodaLista"/>
        <w:ind w:left="0"/>
        <w:contextualSpacing w:val="0"/>
        <w:jc w:val="both"/>
        <w:rPr>
          <w:rFonts w:asciiTheme="majorHAnsi" w:hAnsiTheme="majorHAnsi" w:cstheme="majorHAnsi"/>
          <w:sz w:val="22"/>
          <w:szCs w:val="22"/>
        </w:rPr>
      </w:pPr>
    </w:p>
    <w:p w:rsidR="00023638" w:rsidRPr="00CA7213" w:rsidRDefault="00023638" w:rsidP="00CC0D30">
      <w:pPr>
        <w:numPr>
          <w:ilvl w:val="2"/>
          <w:numId w:val="34"/>
        </w:numPr>
        <w:tabs>
          <w:tab w:val="left" w:pos="851"/>
          <w:tab w:val="left" w:pos="1134"/>
        </w:tabs>
        <w:autoSpaceDE w:val="0"/>
        <w:snapToGrid w:val="0"/>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23638" w:rsidRPr="00CA7213" w:rsidRDefault="00023638" w:rsidP="00CC0D30">
      <w:pPr>
        <w:spacing w:line="276" w:lineRule="auto"/>
        <w:jc w:val="both"/>
        <w:rPr>
          <w:rFonts w:asciiTheme="majorHAnsi" w:hAnsiTheme="majorHAnsi" w:cstheme="majorHAnsi"/>
          <w:sz w:val="22"/>
          <w:szCs w:val="22"/>
        </w:rPr>
      </w:pPr>
      <w:r w:rsidRPr="00CA7213">
        <w:rPr>
          <w:rFonts w:asciiTheme="majorHAnsi" w:hAnsiTheme="majorHAnsi" w:cstheme="majorHAnsi"/>
          <w:sz w:val="22"/>
          <w:szCs w:val="22"/>
          <w:lang w:eastAsia="en-US"/>
        </w:rPr>
        <w:t xml:space="preserve"> </w:t>
      </w:r>
    </w:p>
    <w:p w:rsidR="00023638" w:rsidRPr="00CA7213" w:rsidRDefault="00023638" w:rsidP="00CC0D30">
      <w:pPr>
        <w:pStyle w:val="PargrafodaLista"/>
        <w:numPr>
          <w:ilvl w:val="1"/>
          <w:numId w:val="34"/>
        </w:numPr>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023638" w:rsidRPr="00CA7213" w:rsidRDefault="00023638" w:rsidP="00CC0D30">
      <w:pPr>
        <w:pStyle w:val="PargrafodaLista"/>
        <w:ind w:left="0"/>
        <w:contextualSpacing w:val="0"/>
        <w:jc w:val="both"/>
        <w:rPr>
          <w:rFonts w:asciiTheme="majorHAnsi" w:hAnsiTheme="majorHAnsi" w:cstheme="majorHAnsi"/>
          <w:sz w:val="22"/>
          <w:szCs w:val="22"/>
        </w:rPr>
      </w:pPr>
    </w:p>
    <w:p w:rsidR="00023638" w:rsidRPr="00CA7213" w:rsidRDefault="00023638" w:rsidP="00CC0D30">
      <w:pPr>
        <w:tabs>
          <w:tab w:val="left" w:pos="1701"/>
        </w:tabs>
        <w:spacing w:line="276" w:lineRule="auto"/>
        <w:ind w:left="425"/>
        <w:jc w:val="both"/>
        <w:rPr>
          <w:rFonts w:asciiTheme="majorHAnsi" w:hAnsiTheme="majorHAnsi" w:cstheme="majorHAnsi"/>
          <w:sz w:val="22"/>
          <w:szCs w:val="22"/>
        </w:rPr>
      </w:pPr>
      <w:r w:rsidRPr="00CA7213">
        <w:rPr>
          <w:rFonts w:asciiTheme="majorHAnsi" w:hAnsiTheme="majorHAnsi" w:cstheme="majorHAnsi"/>
          <w:sz w:val="22"/>
          <w:szCs w:val="22"/>
        </w:rPr>
        <w:t>EM = I x N x VP, sendo:</w:t>
      </w:r>
    </w:p>
    <w:p w:rsidR="00023638" w:rsidRPr="00CA7213" w:rsidRDefault="00023638" w:rsidP="00CC0D30">
      <w:pPr>
        <w:tabs>
          <w:tab w:val="left" w:pos="1701"/>
        </w:tabs>
        <w:spacing w:line="276" w:lineRule="auto"/>
        <w:ind w:left="425"/>
        <w:jc w:val="both"/>
        <w:rPr>
          <w:rFonts w:asciiTheme="majorHAnsi" w:hAnsiTheme="majorHAnsi" w:cstheme="majorHAnsi"/>
          <w:snapToGrid w:val="0"/>
          <w:sz w:val="22"/>
          <w:szCs w:val="22"/>
        </w:rPr>
      </w:pPr>
      <w:r w:rsidRPr="00CA7213">
        <w:rPr>
          <w:rFonts w:asciiTheme="majorHAnsi" w:hAnsiTheme="majorHAnsi" w:cstheme="majorHAnsi"/>
          <w:snapToGrid w:val="0"/>
          <w:sz w:val="22"/>
          <w:szCs w:val="22"/>
        </w:rPr>
        <w:t>EM = Encargos moratórios;</w:t>
      </w:r>
    </w:p>
    <w:p w:rsidR="00023638" w:rsidRPr="00CA7213" w:rsidRDefault="00023638" w:rsidP="00CC0D30">
      <w:pPr>
        <w:tabs>
          <w:tab w:val="left" w:pos="1701"/>
        </w:tabs>
        <w:spacing w:line="276" w:lineRule="auto"/>
        <w:ind w:left="425"/>
        <w:jc w:val="both"/>
        <w:rPr>
          <w:rFonts w:asciiTheme="majorHAnsi" w:hAnsiTheme="majorHAnsi" w:cstheme="majorHAnsi"/>
          <w:sz w:val="22"/>
          <w:szCs w:val="22"/>
        </w:rPr>
      </w:pPr>
      <w:r w:rsidRPr="00CA7213">
        <w:rPr>
          <w:rFonts w:asciiTheme="majorHAnsi" w:hAnsiTheme="majorHAnsi" w:cstheme="majorHAnsi"/>
          <w:sz w:val="22"/>
          <w:szCs w:val="22"/>
        </w:rPr>
        <w:t>N = Número de dias entre a data prevista para o pagamento e a do efetivo pagamento;</w:t>
      </w:r>
    </w:p>
    <w:p w:rsidR="00023638" w:rsidRPr="00CA7213" w:rsidRDefault="00023638" w:rsidP="00CC0D30">
      <w:pPr>
        <w:tabs>
          <w:tab w:val="left" w:pos="1701"/>
        </w:tabs>
        <w:spacing w:line="276" w:lineRule="auto"/>
        <w:ind w:left="425"/>
        <w:jc w:val="both"/>
        <w:rPr>
          <w:rFonts w:asciiTheme="majorHAnsi" w:hAnsiTheme="majorHAnsi" w:cstheme="majorHAnsi"/>
          <w:sz w:val="22"/>
          <w:szCs w:val="22"/>
        </w:rPr>
      </w:pPr>
      <w:r w:rsidRPr="00CA7213">
        <w:rPr>
          <w:rFonts w:asciiTheme="majorHAnsi" w:hAnsiTheme="majorHAnsi" w:cstheme="majorHAnsi"/>
          <w:sz w:val="22"/>
          <w:szCs w:val="22"/>
        </w:rPr>
        <w:t>VP = Valor da parcela a ser paga.</w:t>
      </w:r>
    </w:p>
    <w:p w:rsidR="00023638" w:rsidRPr="00CA7213" w:rsidRDefault="00023638" w:rsidP="00CC0D30">
      <w:pPr>
        <w:tabs>
          <w:tab w:val="left" w:pos="1701"/>
        </w:tabs>
        <w:spacing w:line="276" w:lineRule="auto"/>
        <w:ind w:left="425"/>
        <w:jc w:val="both"/>
        <w:rPr>
          <w:rFonts w:asciiTheme="majorHAnsi" w:hAnsiTheme="majorHAnsi" w:cstheme="majorHAnsi"/>
          <w:sz w:val="22"/>
          <w:szCs w:val="22"/>
        </w:rPr>
      </w:pPr>
      <w:r w:rsidRPr="00CA7213">
        <w:rPr>
          <w:rFonts w:asciiTheme="majorHAnsi" w:hAnsiTheme="majorHAnsi" w:cstheme="majorHAnsi"/>
          <w:snapToGrid w:val="0"/>
          <w:sz w:val="22"/>
          <w:szCs w:val="22"/>
        </w:rPr>
        <w:t>I = Índice de compensação financeira</w:t>
      </w:r>
      <w:r w:rsidRPr="00CA7213">
        <w:rPr>
          <w:rFonts w:asciiTheme="majorHAnsi" w:hAnsiTheme="majorHAnsi" w:cstheme="majorHAnsi"/>
          <w:sz w:val="22"/>
          <w:szCs w:val="22"/>
        </w:rPr>
        <w:t>, assim apurada:</w:t>
      </w:r>
    </w:p>
    <w:p w:rsidR="00023638" w:rsidRPr="00CA7213" w:rsidRDefault="00023638" w:rsidP="00CC0D30">
      <w:pPr>
        <w:spacing w:line="276" w:lineRule="auto"/>
        <w:jc w:val="both"/>
        <w:rPr>
          <w:rFonts w:ascii="Arial Narrow" w:hAnsi="Arial Narrow" w:cs="Arial"/>
          <w:sz w:val="22"/>
          <w:szCs w:val="22"/>
        </w:rPr>
      </w:pPr>
    </w:p>
    <w:p w:rsidR="00023638" w:rsidRPr="00CA7213" w:rsidRDefault="00023638" w:rsidP="00CC0D30">
      <w:pPr>
        <w:spacing w:line="276" w:lineRule="auto"/>
        <w:jc w:val="center"/>
        <w:rPr>
          <w:rFonts w:ascii="Arial Narrow" w:eastAsia="Calibri" w:hAnsi="Arial Narrow"/>
        </w:rPr>
      </w:pPr>
      <m:oMath>
        <m:r>
          <w:rPr>
            <w:rFonts w:ascii="Cambria Math" w:hAnsi="Cambria Math"/>
          </w:rPr>
          <m:t>I=</m:t>
        </m:r>
        <m:f>
          <m:fPr>
            <m:ctrlPr>
              <w:rPr>
                <w:rFonts w:ascii="Cambria Math" w:hAnsi="Cambria Math"/>
              </w:rPr>
            </m:ctrlPr>
          </m:fPr>
          <m:num>
            <m:f>
              <m:fPr>
                <m:type m:val="lin"/>
                <m:ctrlPr>
                  <w:rPr>
                    <w:rFonts w:ascii="Cambria Math" w:hAnsi="Cambria Math"/>
                  </w:rPr>
                </m:ctrlPr>
              </m:fPr>
              <m:num>
                <m:r>
                  <w:rPr>
                    <w:rFonts w:ascii="Cambria Math" w:hAnsi="Cambria Math"/>
                  </w:rPr>
                  <m:t>TX</m:t>
                </m:r>
              </m:num>
              <m:den>
                <m:r>
                  <w:rPr>
                    <w:rFonts w:ascii="Cambria Math" w:hAnsi="Cambria Math"/>
                  </w:rPr>
                  <m:t>100</m:t>
                </m:r>
              </m:den>
            </m:f>
          </m:num>
          <m:den>
            <m:r>
              <w:rPr>
                <w:rFonts w:ascii="Cambria Math" w:hAnsi="Cambria Math"/>
              </w:rPr>
              <m:t>365</m:t>
            </m:r>
          </m:den>
        </m:f>
      </m:oMath>
      <w:r w:rsidRPr="00CA7213">
        <w:rPr>
          <w:rFonts w:ascii="Arial Narrow" w:eastAsia="Calibri" w:hAnsi="Arial Narrow"/>
          <w:b/>
          <w:bCs/>
          <w:sz w:val="22"/>
          <w:szCs w:val="22"/>
        </w:rPr>
        <w:t xml:space="preserve">                         </w:t>
      </w:r>
      <m:oMath>
        <m:r>
          <w:rPr>
            <w:rFonts w:ascii="Cambria Math" w:hAnsi="Cambria Math"/>
          </w:rPr>
          <m:t>I=</m:t>
        </m:r>
        <m:f>
          <m:fPr>
            <m:ctrlPr>
              <w:rPr>
                <w:rFonts w:ascii="Cambria Math" w:hAnsi="Cambria Math"/>
              </w:rPr>
            </m:ctrlPr>
          </m:fPr>
          <m:num>
            <m:f>
              <m:fPr>
                <m:type m:val="lin"/>
                <m:ctrlPr>
                  <w:rPr>
                    <w:rFonts w:ascii="Cambria Math" w:hAnsi="Cambria Math"/>
                  </w:rPr>
                </m:ctrlPr>
              </m:fPr>
              <m:num>
                <m:r>
                  <w:rPr>
                    <w:rFonts w:ascii="Cambria Math" w:hAnsi="Cambria Math"/>
                  </w:rPr>
                  <m:t>6</m:t>
                </m:r>
              </m:num>
              <m:den>
                <m:r>
                  <w:rPr>
                    <w:rFonts w:ascii="Cambria Math" w:hAnsi="Cambria Math"/>
                  </w:rPr>
                  <m:t>100</m:t>
                </m:r>
              </m:den>
            </m:f>
          </m:num>
          <m:den>
            <m:r>
              <w:rPr>
                <w:rFonts w:ascii="Cambria Math" w:hAnsi="Cambria Math"/>
              </w:rPr>
              <m:t>365</m:t>
            </m:r>
          </m:den>
        </m:f>
      </m:oMath>
      <w:r w:rsidRPr="00CA7213">
        <w:rPr>
          <w:rFonts w:ascii="Arial Narrow" w:eastAsia="Calibri" w:hAnsi="Arial Narrow"/>
          <w:b/>
          <w:bCs/>
          <w:sz w:val="22"/>
          <w:szCs w:val="22"/>
        </w:rPr>
        <w:t xml:space="preserve">                </w:t>
      </w:r>
      <m:oMath>
        <m:r>
          <w:rPr>
            <w:rFonts w:ascii="Cambria Math" w:hAnsi="Cambria Math"/>
          </w:rPr>
          <m:t>I=0,00016438</m:t>
        </m:r>
      </m:oMath>
    </w:p>
    <w:p w:rsidR="005B223E" w:rsidRPr="00CA7213" w:rsidRDefault="005B223E" w:rsidP="00CC0D30">
      <w:pPr>
        <w:spacing w:line="276" w:lineRule="auto"/>
        <w:jc w:val="center"/>
        <w:rPr>
          <w:rFonts w:ascii="Arial Narrow" w:eastAsia="Calibri" w:hAnsi="Arial Narrow"/>
          <w:b/>
          <w:bCs/>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smallCaps/>
          <w:color w:val="auto"/>
          <w:sz w:val="22"/>
          <w:szCs w:val="22"/>
        </w:rPr>
        <w:t>CLÁUSULA SEXTA</w:t>
      </w:r>
      <w:r w:rsidRPr="00CA7213">
        <w:rPr>
          <w:rFonts w:asciiTheme="majorHAnsi" w:hAnsiTheme="majorHAnsi" w:cs="Arial"/>
          <w:color w:val="auto"/>
          <w:sz w:val="22"/>
          <w:szCs w:val="22"/>
        </w:rPr>
        <w:t xml:space="preserve"> </w:t>
      </w:r>
      <w:r w:rsidRPr="00CA7213">
        <w:rPr>
          <w:rFonts w:asciiTheme="majorHAnsi" w:hAnsiTheme="majorHAnsi" w:cs="Arial"/>
          <w:smallCaps/>
          <w:color w:val="auto"/>
          <w:sz w:val="22"/>
          <w:szCs w:val="22"/>
        </w:rPr>
        <w:t>–</w:t>
      </w:r>
      <w:r w:rsidRPr="00CA7213">
        <w:rPr>
          <w:rFonts w:asciiTheme="majorHAnsi" w:hAnsiTheme="majorHAnsi" w:cs="Arial"/>
          <w:color w:val="auto"/>
          <w:sz w:val="22"/>
          <w:szCs w:val="22"/>
        </w:rPr>
        <w:t xml:space="preserve"> REAJUSTE.</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Os preços são fixos e irreajustáveis no prazo de um ano contado da data limite para a apresentação das propostas.</w:t>
      </w:r>
    </w:p>
    <w:p w:rsidR="00023638" w:rsidRPr="00CA7213" w:rsidRDefault="00023638" w:rsidP="00CC0D30">
      <w:pPr>
        <w:pStyle w:val="PargrafodaLista"/>
        <w:tabs>
          <w:tab w:val="left" w:pos="567"/>
        </w:tabs>
        <w:ind w:left="0"/>
        <w:jc w:val="both"/>
        <w:rPr>
          <w:rFonts w:asciiTheme="majorHAnsi" w:hAnsiTheme="majorHAnsi" w:cstheme="majorHAnsi"/>
          <w:sz w:val="22"/>
          <w:szCs w:val="22"/>
        </w:rPr>
      </w:pPr>
    </w:p>
    <w:p w:rsidR="00023638" w:rsidRPr="00CA7213" w:rsidRDefault="00023638" w:rsidP="00CC0D30">
      <w:pPr>
        <w:pStyle w:val="PargrafodaLista"/>
        <w:numPr>
          <w:ilvl w:val="2"/>
          <w:numId w:val="34"/>
        </w:numPr>
        <w:tabs>
          <w:tab w:val="left" w:pos="993"/>
        </w:tabs>
        <w:spacing w:line="276" w:lineRule="auto"/>
        <w:ind w:left="284"/>
        <w:contextualSpacing w:val="0"/>
        <w:jc w:val="both"/>
        <w:rPr>
          <w:rFonts w:asciiTheme="majorHAnsi" w:hAnsiTheme="majorHAnsi" w:cstheme="majorHAnsi"/>
          <w:sz w:val="22"/>
          <w:szCs w:val="22"/>
        </w:rPr>
      </w:pPr>
      <w:r w:rsidRPr="00CA7213">
        <w:rPr>
          <w:rFonts w:asciiTheme="majorHAnsi" w:hAnsiTheme="majorHAnsi" w:cstheme="majorHAnsi"/>
          <w:sz w:val="22"/>
          <w:szCs w:val="22"/>
        </w:rPr>
        <w:t>Dentro do prazo de vigência do contrato e mediante solicitação da contratada, os preços contratados poderão sofrer reajuste após o interregno de um ano, aplicando-se o índice INPC exclusivamente para as obrigações iniciadas e concluídas após a ocorrência da anualidade.</w:t>
      </w:r>
    </w:p>
    <w:p w:rsidR="00023638" w:rsidRPr="00CA7213" w:rsidRDefault="00023638" w:rsidP="00CC0D30">
      <w:pPr>
        <w:pStyle w:val="PargrafodaLista"/>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Nos reajustes subsequentes ao primeiro, o interregno mínimo de um ano será contado a partir dos efeitos financeiros do último reajuste.</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 xml:space="preserve">No caso de atraso ou não divulgação do índice de reajustamento, o CONTRATANTE pagará à CONTRATADA a importância calculada pela última variação conhecida, liquidando a diferença correspondente tão logo seja </w:t>
      </w:r>
      <w:proofErr w:type="gramStart"/>
      <w:r w:rsidR="00F961A5" w:rsidRPr="00CA7213">
        <w:rPr>
          <w:rFonts w:asciiTheme="majorHAnsi" w:hAnsiTheme="majorHAnsi" w:cstheme="majorHAnsi"/>
          <w:sz w:val="22"/>
          <w:szCs w:val="22"/>
        </w:rPr>
        <w:t>divulgado</w:t>
      </w:r>
      <w:proofErr w:type="gramEnd"/>
      <w:r w:rsidRPr="00CA7213">
        <w:rPr>
          <w:rFonts w:asciiTheme="majorHAnsi" w:hAnsiTheme="majorHAnsi" w:cstheme="majorHAnsi"/>
          <w:sz w:val="22"/>
          <w:szCs w:val="22"/>
        </w:rPr>
        <w:t xml:space="preserve"> o índice definitivo. Fica a CONTRATADA obrigada a apresentar memória de cálculo referente ao reajustamento de preços do valor remanescente, sempre que este ocorrer. </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Nas aferições finais, o índice utilizado para reajuste será, obrigatoriamente, o definitivo.</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Caso o índice estabelecido para reajustamento venha a ser extinto ou de qualquer forma não possa mais ser utilizado, será adotado, em substituição, o que vier a ser determinado pela legislação então em vigor.</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Na ausência de previsão legal quanto ao índice substituto, as partes elegerão novo índice oficial, para reajustamento do preço do valor remanescente, por meio de termo aditivo.</w:t>
      </w:r>
    </w:p>
    <w:p w:rsidR="00023638" w:rsidRPr="00CA7213" w:rsidRDefault="00023638" w:rsidP="00CC0D30">
      <w:pPr>
        <w:pStyle w:val="PargrafodaLista"/>
        <w:tabs>
          <w:tab w:val="left" w:pos="567"/>
        </w:tabs>
        <w:ind w:left="0"/>
        <w:contextualSpacing w:val="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contextualSpacing w:val="0"/>
        <w:jc w:val="both"/>
        <w:rPr>
          <w:rFonts w:asciiTheme="majorHAnsi" w:hAnsiTheme="majorHAnsi" w:cstheme="majorHAnsi"/>
          <w:sz w:val="22"/>
          <w:szCs w:val="22"/>
        </w:rPr>
      </w:pPr>
      <w:r w:rsidRPr="00CA7213">
        <w:rPr>
          <w:rFonts w:asciiTheme="majorHAnsi" w:hAnsiTheme="majorHAnsi" w:cstheme="majorHAnsi"/>
          <w:sz w:val="22"/>
          <w:szCs w:val="22"/>
        </w:rPr>
        <w:t>O reajuste será realizado por apostilamento.</w:t>
      </w:r>
    </w:p>
    <w:p w:rsidR="00023638" w:rsidRPr="00CA7213" w:rsidRDefault="00023638" w:rsidP="00CC0D30">
      <w:pPr>
        <w:ind w:left="425"/>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SÉTIMA – GARANTIA DE EXECUÇÃO.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Não haverá exigência de garantia de execução para a presente contratação.</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OITAVA - ENTREGA E RECEBIMENTO DO OBJETO.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CC0D30" w:rsidP="00CC0D30">
      <w:pPr>
        <w:pStyle w:val="PargrafodaLista"/>
        <w:numPr>
          <w:ilvl w:val="1"/>
          <w:numId w:val="34"/>
        </w:numPr>
        <w:tabs>
          <w:tab w:val="left" w:pos="426"/>
        </w:tabs>
        <w:spacing w:line="276" w:lineRule="auto"/>
        <w:ind w:left="0"/>
        <w:jc w:val="both"/>
        <w:rPr>
          <w:rFonts w:asciiTheme="majorHAnsi" w:hAnsiTheme="majorHAnsi" w:cstheme="majorHAnsi"/>
          <w:sz w:val="22"/>
          <w:szCs w:val="22"/>
        </w:rPr>
      </w:pPr>
      <w:r w:rsidRPr="00CA7213">
        <w:rPr>
          <w:rFonts w:asciiTheme="majorHAnsi" w:eastAsia="Arial" w:hAnsiTheme="majorHAnsi" w:cstheme="majorHAnsi"/>
          <w:sz w:val="22"/>
          <w:szCs w:val="22"/>
          <w:lang w:val="pt-PT" w:eastAsia="pt-PT" w:bidi="pt-PT"/>
        </w:rPr>
        <w:t>A entrega deverá ser efetuada em até</w:t>
      </w:r>
      <w:r w:rsidRPr="00CA7213">
        <w:rPr>
          <w:rFonts w:asciiTheme="majorHAnsi" w:eastAsia="Arial" w:hAnsiTheme="majorHAnsi" w:cstheme="majorHAnsi"/>
          <w:b/>
          <w:sz w:val="22"/>
          <w:szCs w:val="22"/>
          <w:lang w:val="pt-PT" w:eastAsia="pt-PT" w:bidi="pt-PT"/>
        </w:rPr>
        <w:t xml:space="preserve"> 05 (cinco) dias úteis</w:t>
      </w:r>
      <w:r w:rsidRPr="00CA7213">
        <w:rPr>
          <w:rFonts w:asciiTheme="majorHAnsi" w:eastAsia="Arial" w:hAnsiTheme="majorHAnsi" w:cstheme="majorHAnsi"/>
          <w:sz w:val="22"/>
          <w:szCs w:val="22"/>
          <w:lang w:val="pt-PT" w:eastAsia="pt-PT" w:bidi="pt-PT"/>
        </w:rPr>
        <w:t>, a contar da solicitação/autorização feita pelo setor competente, conforme necessidade da Secretaria Municipal de Saúde, devendo atender às especificações contidas neste Termo de Referência, além das obrigações assumidas na proposta firmada pela licitante, contendo a quantidade, o preço, as especificações técnicas, a marca, ano de fabricação</w:t>
      </w:r>
      <w:r w:rsidR="00023638" w:rsidRPr="00CA7213">
        <w:rPr>
          <w:rFonts w:asciiTheme="majorHAnsi" w:hAnsiTheme="majorHAnsi" w:cstheme="majorHAnsi"/>
          <w:sz w:val="22"/>
          <w:szCs w:val="22"/>
        </w:rPr>
        <w:t>.</w:t>
      </w:r>
    </w:p>
    <w:p w:rsidR="00023638" w:rsidRPr="00CA7213" w:rsidRDefault="00023638" w:rsidP="00CC0D30">
      <w:pPr>
        <w:pStyle w:val="PargrafodaLista"/>
        <w:tabs>
          <w:tab w:val="left" w:pos="426"/>
        </w:tabs>
        <w:ind w:left="0"/>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426"/>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Os objetos devem estar de acordo com as normas de segurança e regulamentos técnicos específicos. Não serão aceitos produtos, sem marca.</w:t>
      </w:r>
    </w:p>
    <w:p w:rsidR="00023638" w:rsidRPr="00CA7213" w:rsidRDefault="00023638" w:rsidP="00CC0D30">
      <w:pPr>
        <w:spacing w:line="276" w:lineRule="auto"/>
        <w:jc w:val="both"/>
        <w:rPr>
          <w:rFonts w:asciiTheme="majorHAnsi" w:hAnsiTheme="majorHAnsi" w:cstheme="majorHAnsi"/>
          <w:sz w:val="22"/>
          <w:szCs w:val="22"/>
        </w:rPr>
      </w:pPr>
    </w:p>
    <w:p w:rsidR="00023638" w:rsidRPr="00CA7213" w:rsidRDefault="00023638" w:rsidP="00CC0D30">
      <w:pPr>
        <w:numPr>
          <w:ilvl w:val="1"/>
          <w:numId w:val="34"/>
        </w:numPr>
        <w:tabs>
          <w:tab w:val="left" w:pos="426"/>
        </w:tabs>
        <w:spacing w:line="276" w:lineRule="auto"/>
        <w:ind w:left="0"/>
        <w:jc w:val="both"/>
        <w:rPr>
          <w:rFonts w:asciiTheme="majorHAnsi" w:hAnsiTheme="majorHAnsi" w:cstheme="majorHAnsi"/>
          <w:bCs/>
          <w:sz w:val="22"/>
          <w:szCs w:val="22"/>
        </w:rPr>
      </w:pPr>
      <w:r w:rsidRPr="00CA7213">
        <w:rPr>
          <w:rFonts w:asciiTheme="majorHAnsi" w:hAnsiTheme="majorHAnsi" w:cstheme="majorHAnsi"/>
          <w:sz w:val="22"/>
          <w:szCs w:val="22"/>
        </w:rPr>
        <w:t>Os objetos deverão conter a marca de cada item oferecido</w:t>
      </w:r>
      <w:r w:rsidRPr="00CA7213">
        <w:rPr>
          <w:rFonts w:asciiTheme="majorHAnsi" w:hAnsiTheme="majorHAnsi" w:cstheme="majorHAnsi"/>
          <w:bCs/>
          <w:sz w:val="22"/>
          <w:szCs w:val="22"/>
        </w:rPr>
        <w:t>.</w:t>
      </w: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lastRenderedPageBreak/>
        <w:t>CLAÚSULA NONA – FISCALIZAÇÃO.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tabs>
          <w:tab w:val="left" w:pos="426"/>
        </w:tabs>
        <w:spacing w:line="276" w:lineRule="auto"/>
        <w:ind w:left="0"/>
        <w:jc w:val="both"/>
        <w:rPr>
          <w:rFonts w:asciiTheme="majorHAnsi" w:hAnsiTheme="majorHAnsi" w:cstheme="majorHAnsi"/>
          <w:bCs/>
          <w:sz w:val="22"/>
          <w:szCs w:val="22"/>
        </w:rPr>
      </w:pPr>
      <w:r w:rsidRPr="00CA7213">
        <w:rPr>
          <w:rFonts w:asciiTheme="majorHAnsi" w:hAnsiTheme="majorHAnsi" w:cstheme="majorHAnsi"/>
          <w:sz w:val="22"/>
          <w:szCs w:val="22"/>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CC0D30" w:rsidRPr="00CA7213" w:rsidRDefault="00CC0D30" w:rsidP="00CC0D30">
      <w:pPr>
        <w:pStyle w:val="PargrafodaLista"/>
        <w:tabs>
          <w:tab w:val="left" w:pos="426"/>
        </w:tabs>
        <w:spacing w:line="276" w:lineRule="auto"/>
        <w:ind w:left="0"/>
        <w:jc w:val="both"/>
        <w:rPr>
          <w:rFonts w:asciiTheme="majorHAnsi" w:hAnsiTheme="majorHAnsi" w:cstheme="majorHAnsi"/>
          <w:bCs/>
          <w:sz w:val="22"/>
          <w:szCs w:val="22"/>
        </w:rPr>
      </w:pPr>
    </w:p>
    <w:p w:rsidR="00023638" w:rsidRPr="00CA7213" w:rsidRDefault="00023638" w:rsidP="00CC0D30">
      <w:pPr>
        <w:numPr>
          <w:ilvl w:val="1"/>
          <w:numId w:val="34"/>
        </w:numPr>
        <w:tabs>
          <w:tab w:val="left" w:pos="426"/>
        </w:tabs>
        <w:spacing w:line="276" w:lineRule="auto"/>
        <w:ind w:left="0"/>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023638" w:rsidRPr="00CA7213" w:rsidRDefault="00023638" w:rsidP="00CC0D30">
      <w:pPr>
        <w:jc w:val="both"/>
        <w:rPr>
          <w:rFonts w:asciiTheme="majorHAnsi" w:hAnsiTheme="majorHAnsi" w:cstheme="majorHAnsi"/>
          <w:sz w:val="22"/>
          <w:szCs w:val="22"/>
          <w:lang w:eastAsia="en-US"/>
        </w:rPr>
      </w:pPr>
      <w:r w:rsidRPr="00CA7213">
        <w:rPr>
          <w:rFonts w:asciiTheme="majorHAnsi" w:hAnsiTheme="majorHAnsi" w:cstheme="majorHAnsi"/>
          <w:sz w:val="22"/>
          <w:szCs w:val="22"/>
          <w:lang w:eastAsia="en-US"/>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 OBRIGAÇÕES DA CONTRATANTE E DA CONTRATADA.</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spacing w:line="276" w:lineRule="auto"/>
        <w:ind w:left="0"/>
        <w:jc w:val="both"/>
        <w:rPr>
          <w:rFonts w:asciiTheme="majorHAnsi" w:hAnsiTheme="majorHAnsi" w:cstheme="majorHAnsi"/>
          <w:b/>
          <w:sz w:val="22"/>
          <w:szCs w:val="22"/>
        </w:rPr>
      </w:pPr>
      <w:r w:rsidRPr="00CA7213">
        <w:rPr>
          <w:rFonts w:asciiTheme="majorHAnsi" w:hAnsiTheme="majorHAnsi" w:cstheme="majorHAnsi"/>
          <w:sz w:val="22"/>
          <w:szCs w:val="22"/>
        </w:rPr>
        <w:t>São obrigações da Contratante:</w:t>
      </w:r>
    </w:p>
    <w:p w:rsidR="00023638" w:rsidRPr="00CA7213" w:rsidRDefault="00023638" w:rsidP="00CC0D30">
      <w:pPr>
        <w:pStyle w:val="PargrafodaLista"/>
        <w:ind w:left="405"/>
        <w:jc w:val="both"/>
        <w:rPr>
          <w:rFonts w:asciiTheme="majorHAnsi" w:hAnsiTheme="majorHAnsi" w:cstheme="majorHAnsi"/>
          <w:b/>
          <w:sz w:val="22"/>
          <w:szCs w:val="22"/>
        </w:rPr>
      </w:pPr>
    </w:p>
    <w:p w:rsidR="00023638" w:rsidRPr="00CA7213" w:rsidRDefault="00023638" w:rsidP="00CC0D30">
      <w:pPr>
        <w:pStyle w:val="PargrafodaLista"/>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rPr>
        <w:t>Receber o objeto no prazo e condições estabelecidas no Edital e seus anexos;</w:t>
      </w:r>
    </w:p>
    <w:p w:rsidR="00023638" w:rsidRPr="00CA7213" w:rsidRDefault="00023638" w:rsidP="00CC0D30">
      <w:pPr>
        <w:pStyle w:val="PargrafodaLista"/>
        <w:tabs>
          <w:tab w:val="left" w:pos="851"/>
        </w:tabs>
        <w:ind w:left="284"/>
        <w:jc w:val="both"/>
        <w:rPr>
          <w:rFonts w:asciiTheme="majorHAnsi" w:hAnsiTheme="majorHAnsi" w:cstheme="majorHAnsi"/>
          <w:b/>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lang w:eastAsia="en-US"/>
        </w:rPr>
        <w:t>Verificar minuciosamente, no prazo fixado, a conformidade dos bens recebidos provisoriamente com as especificações constantes do Edital e da proposta, para fins de aceitação e recebimento definitivo;</w:t>
      </w:r>
    </w:p>
    <w:p w:rsidR="00023638" w:rsidRPr="00CA7213" w:rsidRDefault="00023638" w:rsidP="00CC0D30">
      <w:pPr>
        <w:tabs>
          <w:tab w:val="left" w:pos="851"/>
        </w:tabs>
        <w:spacing w:line="276" w:lineRule="auto"/>
        <w:jc w:val="both"/>
        <w:rPr>
          <w:rFonts w:asciiTheme="majorHAnsi" w:hAnsiTheme="majorHAnsi" w:cstheme="majorHAnsi"/>
          <w:b/>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rPr>
        <w:t>Comunicar à Contratada, por escrito, sobre imperfeições, falhas ou irregularidades verificadas no objeto fornecido, para que seja substituído, reparado ou corrigido;</w:t>
      </w:r>
    </w:p>
    <w:p w:rsidR="00023638" w:rsidRPr="00CA7213" w:rsidRDefault="00023638" w:rsidP="00CC0D30">
      <w:pPr>
        <w:tabs>
          <w:tab w:val="left" w:pos="851"/>
        </w:tabs>
        <w:spacing w:line="276" w:lineRule="auto"/>
        <w:jc w:val="both"/>
        <w:rPr>
          <w:rFonts w:asciiTheme="majorHAnsi" w:hAnsiTheme="majorHAnsi" w:cstheme="majorHAnsi"/>
          <w:b/>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lang w:eastAsia="en-US"/>
        </w:rPr>
        <w:t>Acompanhar e fiscalizar o cumprimento das obrigações da Contratada, através de comissão/servidor especialmente designado;</w:t>
      </w:r>
    </w:p>
    <w:p w:rsidR="00023638" w:rsidRPr="00CA7213" w:rsidRDefault="00023638" w:rsidP="00CC0D30">
      <w:pPr>
        <w:tabs>
          <w:tab w:val="left" w:pos="851"/>
        </w:tabs>
        <w:spacing w:line="276" w:lineRule="auto"/>
        <w:jc w:val="both"/>
        <w:rPr>
          <w:rFonts w:asciiTheme="majorHAnsi" w:hAnsiTheme="majorHAnsi" w:cstheme="majorHAnsi"/>
          <w:b/>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rPr>
        <w:t>Efetuar o pagamento à Contratada</w:t>
      </w:r>
      <w:r w:rsidRPr="00CA7213">
        <w:rPr>
          <w:rFonts w:asciiTheme="majorHAnsi" w:hAnsiTheme="majorHAnsi" w:cstheme="majorHAnsi"/>
          <w:b/>
          <w:sz w:val="22"/>
          <w:szCs w:val="22"/>
        </w:rPr>
        <w:t xml:space="preserve"> </w:t>
      </w:r>
      <w:r w:rsidRPr="00CA7213">
        <w:rPr>
          <w:rFonts w:asciiTheme="majorHAnsi" w:hAnsiTheme="majorHAnsi" w:cstheme="majorHAnsi"/>
          <w:sz w:val="22"/>
          <w:szCs w:val="22"/>
        </w:rPr>
        <w:t>no valor correspondente ao fornecimento do objeto, no prazo e forma estabelecidos no Edital e seus anexos;</w:t>
      </w:r>
    </w:p>
    <w:p w:rsidR="00023638" w:rsidRPr="00CA7213" w:rsidRDefault="00023638" w:rsidP="00CC0D30">
      <w:pPr>
        <w:tabs>
          <w:tab w:val="left" w:pos="851"/>
        </w:tabs>
        <w:spacing w:line="276" w:lineRule="auto"/>
        <w:jc w:val="both"/>
        <w:rPr>
          <w:rFonts w:asciiTheme="majorHAnsi" w:hAnsiTheme="majorHAnsi" w:cstheme="majorHAnsi"/>
          <w:b/>
          <w:sz w:val="22"/>
          <w:szCs w:val="22"/>
        </w:rPr>
      </w:pPr>
    </w:p>
    <w:p w:rsidR="00023638" w:rsidRPr="00CA7213" w:rsidRDefault="00023638" w:rsidP="00CC0D30">
      <w:pPr>
        <w:numPr>
          <w:ilvl w:val="1"/>
          <w:numId w:val="34"/>
        </w:numPr>
        <w:jc w:val="both"/>
        <w:rPr>
          <w:rFonts w:asciiTheme="majorHAnsi" w:hAnsiTheme="majorHAnsi" w:cstheme="majorHAnsi"/>
          <w:sz w:val="22"/>
          <w:szCs w:val="22"/>
        </w:rPr>
      </w:pPr>
      <w:r w:rsidRPr="00CA7213">
        <w:rPr>
          <w:rFonts w:asciiTheme="majorHAnsi" w:hAnsiTheme="majorHAnsi" w:cstheme="majorHAnsi"/>
          <w:sz w:val="22"/>
          <w:szCs w:val="22"/>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023638" w:rsidRPr="00CA7213" w:rsidRDefault="00023638" w:rsidP="00CC0D30">
      <w:pPr>
        <w:ind w:left="142"/>
        <w:jc w:val="both"/>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426"/>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rPr>
        <w:t>A Contratada deve cumprir todas as obrigações constantes no Edital, seus anexos e sua proposta, assumindo como exclusivamente seus os riscos e as despesas decorrentes da boa e perfeita execução do objeto e, ainda:</w:t>
      </w:r>
    </w:p>
    <w:p w:rsidR="00023638" w:rsidRPr="00CA7213" w:rsidRDefault="00023638" w:rsidP="00CC0D30">
      <w:pPr>
        <w:pStyle w:val="PargrafodaLista"/>
        <w:ind w:left="405"/>
        <w:jc w:val="both"/>
        <w:rPr>
          <w:rFonts w:asciiTheme="majorHAnsi" w:hAnsiTheme="majorHAnsi" w:cstheme="majorHAnsi"/>
          <w:b/>
          <w:sz w:val="22"/>
          <w:szCs w:val="22"/>
        </w:rPr>
      </w:pPr>
    </w:p>
    <w:p w:rsidR="00023638" w:rsidRPr="00CA7213" w:rsidRDefault="00023638" w:rsidP="00CC0D30">
      <w:pPr>
        <w:pStyle w:val="PargrafodaLista"/>
        <w:numPr>
          <w:ilvl w:val="2"/>
          <w:numId w:val="34"/>
        </w:numPr>
        <w:tabs>
          <w:tab w:val="left" w:pos="851"/>
        </w:tabs>
        <w:spacing w:line="276" w:lineRule="auto"/>
        <w:jc w:val="both"/>
        <w:rPr>
          <w:rFonts w:asciiTheme="majorHAnsi" w:hAnsiTheme="majorHAnsi" w:cstheme="majorHAnsi"/>
          <w:b/>
          <w:sz w:val="22"/>
          <w:szCs w:val="22"/>
        </w:rPr>
      </w:pPr>
      <w:r w:rsidRPr="00CA7213">
        <w:rPr>
          <w:rFonts w:asciiTheme="majorHAnsi" w:hAnsiTheme="majorHAnsi" w:cstheme="majorHAnsi"/>
          <w:sz w:val="22"/>
          <w:szCs w:val="22"/>
        </w:rPr>
        <w:t xml:space="preserve">Efetuar a entrega do objeto em perfeitas condições, conforme especificações, prazo e local constantes no Termo de Referência e seus anexos, acompanhado da respectiva nota fiscal, na qual constarão as indicações referentes </w:t>
      </w:r>
      <w:proofErr w:type="gramStart"/>
      <w:r w:rsidRPr="00CA7213">
        <w:rPr>
          <w:rFonts w:asciiTheme="majorHAnsi" w:hAnsiTheme="majorHAnsi" w:cstheme="majorHAnsi"/>
          <w:sz w:val="22"/>
          <w:szCs w:val="22"/>
        </w:rPr>
        <w:t>a</w:t>
      </w:r>
      <w:proofErr w:type="gramEnd"/>
      <w:r w:rsidRPr="00CA7213">
        <w:rPr>
          <w:rFonts w:asciiTheme="majorHAnsi" w:hAnsiTheme="majorHAnsi" w:cstheme="majorHAnsi"/>
          <w:sz w:val="22"/>
          <w:szCs w:val="22"/>
        </w:rPr>
        <w:t>: marca, procedência e prazo de validade;</w:t>
      </w:r>
    </w:p>
    <w:p w:rsidR="00023638" w:rsidRPr="00CA7213" w:rsidRDefault="00023638" w:rsidP="00CC0D30">
      <w:pPr>
        <w:spacing w:line="276" w:lineRule="auto"/>
        <w:ind w:left="567"/>
        <w:jc w:val="both"/>
        <w:rPr>
          <w:rFonts w:asciiTheme="majorHAnsi" w:hAnsiTheme="majorHAnsi" w:cstheme="majorHAnsi"/>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sz w:val="22"/>
          <w:szCs w:val="22"/>
        </w:rPr>
      </w:pPr>
      <w:r w:rsidRPr="00CA7213">
        <w:rPr>
          <w:rFonts w:asciiTheme="majorHAnsi" w:hAnsiTheme="majorHAnsi" w:cstheme="majorHAnsi"/>
          <w:sz w:val="22"/>
          <w:szCs w:val="22"/>
        </w:rPr>
        <w:t>Responsabilizar-se pelos vícios e danos decorrentes do objeto, de acordo com os artigos 12, 13 e 17 a 27, do Código de Defesa do Consumidor (Lei nº 8.078, de 1990);</w:t>
      </w:r>
    </w:p>
    <w:p w:rsidR="00023638" w:rsidRPr="00CA7213" w:rsidRDefault="00023638" w:rsidP="00CC0D30">
      <w:pPr>
        <w:numPr>
          <w:ilvl w:val="2"/>
          <w:numId w:val="34"/>
        </w:numPr>
        <w:tabs>
          <w:tab w:val="left" w:pos="851"/>
        </w:tabs>
        <w:spacing w:line="276" w:lineRule="auto"/>
        <w:jc w:val="both"/>
        <w:rPr>
          <w:rFonts w:asciiTheme="majorHAnsi" w:hAnsiTheme="majorHAnsi" w:cstheme="majorHAnsi"/>
          <w:sz w:val="22"/>
          <w:szCs w:val="22"/>
        </w:rPr>
      </w:pPr>
      <w:r w:rsidRPr="00CA7213">
        <w:rPr>
          <w:rFonts w:asciiTheme="majorHAnsi" w:hAnsiTheme="majorHAnsi" w:cstheme="majorHAnsi"/>
          <w:sz w:val="22"/>
          <w:szCs w:val="22"/>
        </w:rPr>
        <w:lastRenderedPageBreak/>
        <w:t>Substituir, reparar ou corrigir, às suas expensas, no prazo fixado neste Termo de Referência, o objeto com avarias ou defeitos;</w:t>
      </w:r>
    </w:p>
    <w:p w:rsidR="00023638" w:rsidRPr="00CA7213" w:rsidRDefault="00023638" w:rsidP="00CC0D30">
      <w:pPr>
        <w:tabs>
          <w:tab w:val="left" w:pos="851"/>
        </w:tabs>
        <w:spacing w:line="276" w:lineRule="auto"/>
        <w:jc w:val="both"/>
        <w:rPr>
          <w:rFonts w:asciiTheme="majorHAnsi" w:hAnsiTheme="majorHAnsi" w:cstheme="majorHAnsi"/>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sz w:val="22"/>
          <w:szCs w:val="22"/>
        </w:rPr>
      </w:pPr>
      <w:r w:rsidRPr="00CA7213">
        <w:rPr>
          <w:rFonts w:asciiTheme="majorHAnsi" w:hAnsiTheme="majorHAnsi" w:cstheme="majorHAnsi"/>
          <w:sz w:val="22"/>
          <w:szCs w:val="22"/>
        </w:rPr>
        <w:t>Comunicar à Contratante, no prazo máximo de 24 (vinte e quatro) horas que antecede a data da entrega, os motivos que impossibilitem o cumprimento do prazo previsto, com a devida comprovação;</w:t>
      </w:r>
    </w:p>
    <w:p w:rsidR="00023638" w:rsidRPr="00CA7213" w:rsidRDefault="00023638" w:rsidP="00CC0D30">
      <w:pPr>
        <w:tabs>
          <w:tab w:val="left" w:pos="851"/>
        </w:tabs>
        <w:spacing w:line="276" w:lineRule="auto"/>
        <w:jc w:val="both"/>
        <w:rPr>
          <w:rFonts w:asciiTheme="majorHAnsi" w:hAnsiTheme="majorHAnsi" w:cstheme="majorHAnsi"/>
          <w:sz w:val="22"/>
          <w:szCs w:val="22"/>
        </w:rPr>
      </w:pPr>
    </w:p>
    <w:p w:rsidR="00023638" w:rsidRPr="00CA7213" w:rsidRDefault="00023638" w:rsidP="00CC0D30">
      <w:pPr>
        <w:numPr>
          <w:ilvl w:val="2"/>
          <w:numId w:val="34"/>
        </w:numPr>
        <w:tabs>
          <w:tab w:val="left" w:pos="851"/>
        </w:tabs>
        <w:spacing w:line="276" w:lineRule="auto"/>
        <w:jc w:val="both"/>
        <w:rPr>
          <w:rFonts w:asciiTheme="majorHAnsi" w:hAnsiTheme="majorHAnsi" w:cstheme="majorHAnsi"/>
          <w:sz w:val="22"/>
          <w:szCs w:val="22"/>
        </w:rPr>
      </w:pPr>
      <w:r w:rsidRPr="00CA7213">
        <w:rPr>
          <w:rFonts w:asciiTheme="majorHAnsi" w:hAnsiTheme="majorHAnsi" w:cstheme="majorHAnsi"/>
          <w:sz w:val="22"/>
          <w:szCs w:val="22"/>
        </w:rPr>
        <w:t>Manter, durante toda a execução do contrato, em compatibilidade com as obrigações assumidas, todas as condições de habilitação e qualificação exigidas na licitação;</w:t>
      </w:r>
    </w:p>
    <w:p w:rsidR="00023638" w:rsidRPr="00CA7213" w:rsidRDefault="00023638" w:rsidP="00CC0D30">
      <w:pPr>
        <w:numPr>
          <w:ilvl w:val="1"/>
          <w:numId w:val="34"/>
        </w:numPr>
        <w:jc w:val="both"/>
        <w:rPr>
          <w:rFonts w:asciiTheme="majorHAnsi" w:hAnsiTheme="majorHAnsi" w:cstheme="majorHAnsi"/>
          <w:sz w:val="22"/>
          <w:szCs w:val="22"/>
        </w:rPr>
      </w:pPr>
      <w:r w:rsidRPr="00CA7213">
        <w:rPr>
          <w:rFonts w:asciiTheme="majorHAnsi" w:hAnsiTheme="majorHAnsi" w:cstheme="majorHAnsi"/>
          <w:sz w:val="22"/>
          <w:szCs w:val="22"/>
        </w:rPr>
        <w:t>Indicar preposto para representá-la durante a execução do contrato.</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PRIMEIRA – SANÇÕES ADMINISTRATIVAS.</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Comete infração administrativa nos termos da Lei nº 10.520, de 2002, a Contratada que:</w:t>
      </w:r>
    </w:p>
    <w:p w:rsidR="00023638" w:rsidRPr="00CA7213" w:rsidRDefault="00023638" w:rsidP="00CC0D30">
      <w:pPr>
        <w:pStyle w:val="PargrafodaLista"/>
        <w:tabs>
          <w:tab w:val="left" w:pos="567"/>
        </w:tabs>
        <w:ind w:left="0"/>
        <w:jc w:val="both"/>
        <w:rPr>
          <w:rFonts w:asciiTheme="majorHAnsi" w:hAnsiTheme="majorHAnsi" w:cstheme="majorHAnsi"/>
          <w:sz w:val="22"/>
          <w:szCs w:val="22"/>
        </w:rPr>
      </w:pPr>
    </w:p>
    <w:p w:rsidR="00023638" w:rsidRPr="00CA7213" w:rsidRDefault="00023638" w:rsidP="00CC0D30">
      <w:pPr>
        <w:pStyle w:val="PargrafodaLista"/>
        <w:numPr>
          <w:ilvl w:val="2"/>
          <w:numId w:val="34"/>
        </w:numPr>
        <w:tabs>
          <w:tab w:val="left" w:pos="993"/>
        </w:tabs>
        <w:spacing w:line="276" w:lineRule="auto"/>
        <w:ind w:left="284"/>
        <w:jc w:val="both"/>
        <w:rPr>
          <w:rFonts w:asciiTheme="majorHAnsi" w:hAnsiTheme="majorHAnsi" w:cstheme="majorHAnsi"/>
          <w:sz w:val="22"/>
          <w:szCs w:val="22"/>
        </w:rPr>
      </w:pPr>
      <w:proofErr w:type="spellStart"/>
      <w:r w:rsidRPr="00CA7213">
        <w:rPr>
          <w:rFonts w:asciiTheme="majorHAnsi" w:hAnsiTheme="majorHAnsi" w:cstheme="majorHAnsi"/>
          <w:sz w:val="22"/>
          <w:szCs w:val="22"/>
        </w:rPr>
        <w:t>Inexecutar</w:t>
      </w:r>
      <w:proofErr w:type="spellEnd"/>
      <w:r w:rsidRPr="00CA7213">
        <w:rPr>
          <w:rFonts w:asciiTheme="majorHAnsi" w:hAnsiTheme="majorHAnsi" w:cstheme="majorHAnsi"/>
          <w:sz w:val="22"/>
          <w:szCs w:val="22"/>
        </w:rPr>
        <w:t xml:space="preserve"> total ou parcialmente qualquer das obrigações assumidas em decorrência da contratação;</w:t>
      </w:r>
    </w:p>
    <w:p w:rsidR="00023638" w:rsidRPr="00CA7213" w:rsidRDefault="00023638" w:rsidP="00CC0D30">
      <w:pPr>
        <w:pStyle w:val="PargrafodaLista"/>
        <w:tabs>
          <w:tab w:val="left" w:pos="993"/>
        </w:tabs>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Ensejar o retardamento da execução do objeto;</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Falhar ou fraudar na execução do contrato;</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Comportar-se de modo inidôneo;</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Cometer fraude fiscal;</w:t>
      </w:r>
    </w:p>
    <w:p w:rsidR="00023638" w:rsidRPr="00CA7213" w:rsidRDefault="00023638" w:rsidP="00CC0D30">
      <w:pPr>
        <w:pStyle w:val="PargrafodaLista"/>
        <w:rPr>
          <w:rFonts w:asciiTheme="majorHAnsi" w:hAnsiTheme="majorHAnsi" w:cstheme="majorHAnsi"/>
          <w:sz w:val="22"/>
          <w:szCs w:val="22"/>
        </w:rPr>
      </w:pPr>
    </w:p>
    <w:p w:rsidR="00023638" w:rsidRPr="00CA7213" w:rsidRDefault="00023638" w:rsidP="00CC0D30">
      <w:pPr>
        <w:pStyle w:val="PargrafodaLista"/>
        <w:numPr>
          <w:ilvl w:val="1"/>
          <w:numId w:val="34"/>
        </w:numPr>
        <w:tabs>
          <w:tab w:val="left" w:pos="567"/>
        </w:tabs>
        <w:spacing w:line="276" w:lineRule="auto"/>
        <w:ind w:left="0" w:right="-30"/>
        <w:jc w:val="both"/>
        <w:rPr>
          <w:rFonts w:asciiTheme="majorHAnsi" w:hAnsiTheme="majorHAnsi" w:cstheme="majorHAnsi"/>
          <w:sz w:val="22"/>
          <w:szCs w:val="22"/>
        </w:rPr>
      </w:pPr>
      <w:r w:rsidRPr="00CA7213">
        <w:rPr>
          <w:rFonts w:asciiTheme="majorHAnsi" w:hAnsiTheme="majorHAnsi" w:cstheme="majorHAnsi"/>
          <w:sz w:val="22"/>
          <w:szCs w:val="22"/>
        </w:rPr>
        <w:t xml:space="preserve">Pela inexecução </w:t>
      </w:r>
      <w:r w:rsidRPr="00CA7213">
        <w:rPr>
          <w:rFonts w:asciiTheme="majorHAnsi" w:hAnsiTheme="majorHAnsi" w:cstheme="majorHAnsi"/>
          <w:sz w:val="22"/>
          <w:szCs w:val="22"/>
          <w:u w:val="single"/>
        </w:rPr>
        <w:t>total ou parcial</w:t>
      </w:r>
      <w:r w:rsidRPr="00CA7213">
        <w:rPr>
          <w:rFonts w:asciiTheme="majorHAnsi" w:hAnsiTheme="majorHAnsi" w:cstheme="majorHAnsi"/>
          <w:sz w:val="22"/>
          <w:szCs w:val="22"/>
        </w:rPr>
        <w:t xml:space="preserve"> do objeto deste contrato, a Administração pode aplicar à CONTRATADA as seguintes sanções:</w:t>
      </w:r>
    </w:p>
    <w:p w:rsidR="00023638" w:rsidRPr="00CA7213" w:rsidRDefault="00023638" w:rsidP="00CC0D30">
      <w:pPr>
        <w:pStyle w:val="PargrafodaLista"/>
        <w:tabs>
          <w:tab w:val="left" w:pos="567"/>
        </w:tabs>
        <w:ind w:left="0" w:right="-30"/>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b/>
          <w:sz w:val="22"/>
          <w:szCs w:val="22"/>
        </w:rPr>
        <w:t>Advertência,</w:t>
      </w:r>
      <w:r w:rsidRPr="00CA7213">
        <w:rPr>
          <w:rFonts w:asciiTheme="majorHAnsi" w:hAnsiTheme="majorHAnsi" w:cstheme="majorHAnsi"/>
          <w:sz w:val="22"/>
          <w:szCs w:val="22"/>
        </w:rPr>
        <w:t xml:space="preserve"> por faltas leves, assim entendidas aquelas que não acarretem prejuízos significativos para a Contratante;</w:t>
      </w:r>
    </w:p>
    <w:p w:rsidR="00023638" w:rsidRPr="00CA7213" w:rsidRDefault="00023638" w:rsidP="00CC0D30">
      <w:pPr>
        <w:tabs>
          <w:tab w:val="left" w:pos="993"/>
        </w:tabs>
        <w:spacing w:line="276" w:lineRule="auto"/>
        <w:ind w:left="567"/>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O atraso injustificado ou retardamento na prestação de serviços objeto deste certame sujeitará a empresa, a juízo da Administração, à multa moratória de 0,5% (meio por cento) por dia de atraso, até o limite de 10% (dez por cento), conforme determina o art. Nº 86, da Lei Nº 8666/93;</w:t>
      </w:r>
    </w:p>
    <w:p w:rsidR="00023638" w:rsidRPr="00CA7213" w:rsidRDefault="00023638" w:rsidP="00CC0D30">
      <w:pPr>
        <w:spacing w:line="276" w:lineRule="auto"/>
        <w:ind w:left="113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Multa compensatória de 20% (vinte por cento) sobre o valor total do contrato, no caso de inexecução total do objeto;</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Em caso de inexecução parcial, a multa compensatória, no mesmo percentual do subitem acima, será aplicada de forma proporcional à obrigação inadimplida;</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b/>
          <w:sz w:val="22"/>
          <w:szCs w:val="22"/>
          <w:u w:val="single"/>
        </w:rPr>
      </w:pPr>
      <w:r w:rsidRPr="00CA7213">
        <w:rPr>
          <w:rFonts w:asciiTheme="majorHAnsi" w:hAnsiTheme="majorHAnsi" w:cstheme="majorHAnsi"/>
          <w:sz w:val="22"/>
          <w:szCs w:val="22"/>
        </w:rPr>
        <w:t xml:space="preserve">Suspensão de licitar e impedimento de contratar com o órgão, entidade ou unidade administrativa pela qual a Administração Pública opera e atua concretamente, pelo prazo de até dois anos; </w:t>
      </w: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Impedimento de licitar e contratar com órgãos e entidades da Prefeitura Municipal de Palestina do Pará/PA, pelo prazo de até cinco anos;</w:t>
      </w:r>
    </w:p>
    <w:p w:rsidR="00023638" w:rsidRPr="00CA7213" w:rsidRDefault="00023638" w:rsidP="00CC0D30">
      <w:pPr>
        <w:pStyle w:val="PargrafodaLista"/>
        <w:rPr>
          <w:rFonts w:asciiTheme="majorHAnsi" w:hAnsiTheme="majorHAnsi" w:cstheme="majorHAnsi"/>
          <w:sz w:val="22"/>
          <w:szCs w:val="22"/>
        </w:rPr>
      </w:pPr>
    </w:p>
    <w:p w:rsidR="00023638" w:rsidRPr="00CA7213" w:rsidRDefault="00023638" w:rsidP="00CC0D30">
      <w:pPr>
        <w:pStyle w:val="PargrafodaLista1"/>
        <w:numPr>
          <w:ilvl w:val="3"/>
          <w:numId w:val="34"/>
        </w:numPr>
        <w:spacing w:line="276" w:lineRule="auto"/>
        <w:ind w:left="567" w:right="-30"/>
        <w:jc w:val="both"/>
        <w:rPr>
          <w:rFonts w:asciiTheme="majorHAnsi" w:hAnsiTheme="majorHAnsi" w:cstheme="majorHAnsi"/>
          <w:sz w:val="22"/>
          <w:szCs w:val="22"/>
        </w:rPr>
      </w:pPr>
      <w:r w:rsidRPr="00CA7213">
        <w:rPr>
          <w:rFonts w:asciiTheme="majorHAnsi" w:hAnsiTheme="majorHAnsi" w:cstheme="majorHAnsi"/>
          <w:sz w:val="22"/>
          <w:szCs w:val="22"/>
        </w:rPr>
        <w:lastRenderedPageBreak/>
        <w:t>A Sanção de impedimento de licitar e contratar prevista neste subitem também é aplicável em quaisquer das hipóteses previstas como infração administrativa no subitem 13.1 deste Termo de Referência.</w:t>
      </w:r>
    </w:p>
    <w:p w:rsidR="00023638" w:rsidRPr="00CA7213" w:rsidRDefault="00023638" w:rsidP="00CC0D30">
      <w:pPr>
        <w:pStyle w:val="PargrafodaLista1"/>
        <w:ind w:left="567" w:right="-30"/>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023638" w:rsidRPr="00CA7213" w:rsidRDefault="00023638" w:rsidP="00CC0D30">
      <w:pPr>
        <w:spacing w:line="276" w:lineRule="auto"/>
        <w:ind w:left="1134"/>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right="-30"/>
        <w:jc w:val="both"/>
        <w:rPr>
          <w:rFonts w:asciiTheme="majorHAnsi" w:hAnsiTheme="majorHAnsi" w:cstheme="majorHAnsi"/>
          <w:sz w:val="22"/>
          <w:szCs w:val="22"/>
        </w:rPr>
      </w:pPr>
      <w:r w:rsidRPr="00CA7213">
        <w:rPr>
          <w:rFonts w:asciiTheme="majorHAnsi" w:hAnsiTheme="majorHAnsi" w:cstheme="majorHAnsi"/>
          <w:sz w:val="22"/>
          <w:szCs w:val="22"/>
        </w:rPr>
        <w:t>As sanções previstas nos subitens 13.2.1, 13.2.5, 13.2.6 e 13.2.7 poderão ser aplicadas à CONTRATADA juntamente com as de multa, descontando-a dos pagamentos a serem efetuados.</w:t>
      </w:r>
    </w:p>
    <w:p w:rsidR="00023638" w:rsidRPr="00CA7213" w:rsidRDefault="00023638" w:rsidP="00CC0D30">
      <w:pPr>
        <w:spacing w:line="276" w:lineRule="auto"/>
        <w:ind w:left="716" w:right="-30"/>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Também ficam sujeitas às penalidades do art. 87, III e IV da Lei nº 8.666, de 1993, as empresas ou profissionais que:</w:t>
      </w:r>
    </w:p>
    <w:p w:rsidR="00023638" w:rsidRPr="00CA7213" w:rsidRDefault="00023638" w:rsidP="00CC0D30">
      <w:pPr>
        <w:spacing w:line="276" w:lineRule="auto"/>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Tenham sofrido condenação definitiva por praticar, por meio dolosos, fraude fiscal no recolhimento de quaisquer tributos;</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jc w:val="both"/>
        <w:rPr>
          <w:rFonts w:asciiTheme="majorHAnsi" w:hAnsiTheme="majorHAnsi" w:cstheme="majorHAnsi"/>
          <w:sz w:val="22"/>
          <w:szCs w:val="22"/>
        </w:rPr>
      </w:pPr>
      <w:r w:rsidRPr="00CA7213">
        <w:rPr>
          <w:rFonts w:asciiTheme="majorHAnsi" w:hAnsiTheme="majorHAnsi" w:cstheme="majorHAnsi"/>
          <w:sz w:val="22"/>
          <w:szCs w:val="22"/>
        </w:rPr>
        <w:t>Tenham praticado atos ilícitos visando a frustrar os objetivos da licitação;</w:t>
      </w:r>
    </w:p>
    <w:p w:rsidR="00023638" w:rsidRPr="00CA7213" w:rsidRDefault="00023638" w:rsidP="00CC0D30">
      <w:pPr>
        <w:tabs>
          <w:tab w:val="left" w:pos="993"/>
        </w:tabs>
        <w:spacing w:line="276" w:lineRule="auto"/>
        <w:ind w:left="284"/>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right="-17"/>
        <w:jc w:val="both"/>
        <w:rPr>
          <w:rFonts w:asciiTheme="majorHAnsi" w:hAnsiTheme="majorHAnsi" w:cstheme="majorHAnsi"/>
          <w:sz w:val="22"/>
          <w:szCs w:val="22"/>
        </w:rPr>
      </w:pPr>
      <w:r w:rsidRPr="00CA7213">
        <w:rPr>
          <w:rFonts w:asciiTheme="majorHAnsi" w:hAnsiTheme="majorHAnsi" w:cstheme="majorHAnsi"/>
          <w:sz w:val="22"/>
          <w:szCs w:val="22"/>
        </w:rPr>
        <w:t>Demonstrem não possuir idoneidade para contratar com a Administração em virtude de atos ilícitos praticados.</w:t>
      </w:r>
    </w:p>
    <w:p w:rsidR="00023638" w:rsidRPr="00CA7213" w:rsidRDefault="00023638" w:rsidP="00CC0D30">
      <w:pPr>
        <w:spacing w:line="276" w:lineRule="auto"/>
        <w:ind w:right="-17"/>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023638" w:rsidRPr="00CA7213" w:rsidRDefault="00023638" w:rsidP="00CC0D30">
      <w:pPr>
        <w:spacing w:line="276" w:lineRule="auto"/>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right="-30"/>
        <w:jc w:val="both"/>
        <w:rPr>
          <w:rFonts w:asciiTheme="majorHAnsi" w:hAnsiTheme="majorHAnsi" w:cstheme="majorHAnsi"/>
          <w:sz w:val="22"/>
          <w:szCs w:val="22"/>
        </w:rPr>
      </w:pPr>
      <w:r w:rsidRPr="00CA7213">
        <w:rPr>
          <w:rFonts w:asciiTheme="majorHAnsi" w:hAnsiTheme="majorHAnsi" w:cstheme="majorHAnsi"/>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023638" w:rsidRPr="00CA7213" w:rsidRDefault="00023638" w:rsidP="00CC0D30">
      <w:pPr>
        <w:spacing w:line="276" w:lineRule="auto"/>
        <w:ind w:left="716" w:right="-30"/>
        <w:jc w:val="both"/>
        <w:rPr>
          <w:rFonts w:asciiTheme="majorHAnsi" w:hAnsiTheme="majorHAnsi" w:cstheme="majorHAnsi"/>
          <w:sz w:val="22"/>
          <w:szCs w:val="22"/>
        </w:rPr>
      </w:pPr>
    </w:p>
    <w:p w:rsidR="00023638" w:rsidRPr="00CA7213" w:rsidRDefault="00023638" w:rsidP="00CC0D30">
      <w:pPr>
        <w:numPr>
          <w:ilvl w:val="2"/>
          <w:numId w:val="34"/>
        </w:numPr>
        <w:tabs>
          <w:tab w:val="left" w:pos="993"/>
        </w:tabs>
        <w:spacing w:line="276" w:lineRule="auto"/>
        <w:ind w:left="284" w:right="-30"/>
        <w:jc w:val="both"/>
        <w:rPr>
          <w:rFonts w:asciiTheme="majorHAnsi" w:hAnsiTheme="majorHAnsi" w:cstheme="majorHAnsi"/>
          <w:sz w:val="22"/>
          <w:szCs w:val="22"/>
        </w:rPr>
      </w:pPr>
      <w:r w:rsidRPr="00CA7213">
        <w:rPr>
          <w:rFonts w:asciiTheme="majorHAnsi" w:hAnsiTheme="majorHAnsi" w:cstheme="majorHAnsi"/>
          <w:sz w:val="22"/>
          <w:szCs w:val="22"/>
        </w:rPr>
        <w:t xml:space="preserve">Caso a Contratante determine, a multa deverá ser recolhida no prazo máximo de </w:t>
      </w:r>
      <w:r w:rsidRPr="00CA7213">
        <w:rPr>
          <w:rFonts w:asciiTheme="majorHAnsi" w:hAnsiTheme="majorHAnsi" w:cstheme="majorHAnsi"/>
          <w:b/>
          <w:sz w:val="22"/>
          <w:szCs w:val="22"/>
        </w:rPr>
        <w:t>15 (QUINZE) dias</w:t>
      </w:r>
      <w:r w:rsidRPr="00CA7213">
        <w:rPr>
          <w:rFonts w:asciiTheme="majorHAnsi" w:hAnsiTheme="majorHAnsi" w:cstheme="majorHAnsi"/>
          <w:sz w:val="22"/>
          <w:szCs w:val="22"/>
        </w:rPr>
        <w:t>, a contar da data do recebimento da comunicação enviada pela autoridade competente.</w:t>
      </w:r>
    </w:p>
    <w:p w:rsidR="00023638" w:rsidRPr="00CA7213" w:rsidRDefault="00023638" w:rsidP="00CC0D30">
      <w:pPr>
        <w:spacing w:line="276" w:lineRule="auto"/>
        <w:ind w:left="930" w:right="-30"/>
        <w:jc w:val="both"/>
        <w:rPr>
          <w:rFonts w:asciiTheme="majorHAnsi" w:hAnsiTheme="majorHAnsi" w:cstheme="majorHAnsi"/>
          <w:sz w:val="22"/>
          <w:szCs w:val="22"/>
        </w:rPr>
      </w:pPr>
    </w:p>
    <w:p w:rsidR="00023638" w:rsidRPr="00CA7213" w:rsidRDefault="00023638" w:rsidP="00CC0D30">
      <w:pPr>
        <w:numPr>
          <w:ilvl w:val="1"/>
          <w:numId w:val="34"/>
        </w:numPr>
        <w:tabs>
          <w:tab w:val="left" w:pos="284"/>
          <w:tab w:val="left" w:pos="567"/>
        </w:tabs>
        <w:spacing w:line="276" w:lineRule="auto"/>
        <w:ind w:left="0" w:right="-30"/>
        <w:jc w:val="both"/>
        <w:rPr>
          <w:rFonts w:asciiTheme="majorHAnsi" w:hAnsiTheme="majorHAnsi" w:cstheme="majorHAnsi"/>
          <w:sz w:val="22"/>
          <w:szCs w:val="22"/>
        </w:rPr>
      </w:pPr>
      <w:r w:rsidRPr="00CA7213">
        <w:rPr>
          <w:rFonts w:asciiTheme="majorHAnsi" w:hAnsiTheme="majorHAnsi" w:cstheme="majorHAnsi"/>
          <w:sz w:val="22"/>
          <w:szCs w:val="22"/>
        </w:rPr>
        <w:t>Caso o valor da multa não seja suficiente para cobrir os prejuízos causados pela conduta do licitante, a União ou Entidade poderá cobrar o valor remanescente judicialmente, conforme artigo 419 do Código Civil.</w:t>
      </w:r>
    </w:p>
    <w:p w:rsidR="00023638" w:rsidRPr="00CA7213" w:rsidRDefault="00023638" w:rsidP="00CC0D30">
      <w:pPr>
        <w:spacing w:line="276" w:lineRule="auto"/>
        <w:ind w:left="716" w:right="-30"/>
        <w:jc w:val="both"/>
        <w:rPr>
          <w:rFonts w:asciiTheme="majorHAnsi" w:hAnsiTheme="majorHAnsi" w:cstheme="majorHAnsi"/>
          <w:sz w:val="22"/>
          <w:szCs w:val="22"/>
        </w:rPr>
      </w:pPr>
    </w:p>
    <w:p w:rsidR="00023638" w:rsidRPr="00CA7213" w:rsidRDefault="00023638" w:rsidP="00CC0D30">
      <w:pPr>
        <w:numPr>
          <w:ilvl w:val="1"/>
          <w:numId w:val="34"/>
        </w:numPr>
        <w:tabs>
          <w:tab w:val="left" w:pos="567"/>
        </w:tabs>
        <w:spacing w:line="276" w:lineRule="auto"/>
        <w:ind w:left="0" w:right="-30"/>
        <w:jc w:val="both"/>
        <w:rPr>
          <w:rFonts w:asciiTheme="majorHAnsi" w:hAnsiTheme="majorHAnsi" w:cstheme="majorHAnsi"/>
          <w:sz w:val="22"/>
          <w:szCs w:val="22"/>
        </w:rPr>
      </w:pPr>
      <w:r w:rsidRPr="00CA7213">
        <w:rPr>
          <w:rFonts w:asciiTheme="majorHAnsi" w:hAnsiTheme="majorHAnsi" w:cstheme="majorHAnsi"/>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023638" w:rsidRPr="00CA7213" w:rsidRDefault="00023638" w:rsidP="00CC0D30">
      <w:pPr>
        <w:tabs>
          <w:tab w:val="left" w:pos="567"/>
        </w:tabs>
        <w:spacing w:line="276" w:lineRule="auto"/>
        <w:ind w:right="-30"/>
        <w:jc w:val="both"/>
        <w:rPr>
          <w:rFonts w:asciiTheme="majorHAnsi" w:hAnsiTheme="majorHAnsi" w:cstheme="majorHAnsi"/>
          <w:sz w:val="22"/>
          <w:szCs w:val="22"/>
        </w:rPr>
      </w:pPr>
    </w:p>
    <w:p w:rsidR="00023638" w:rsidRPr="00CA7213" w:rsidRDefault="00023638" w:rsidP="00CC0D30">
      <w:pPr>
        <w:pStyle w:val="Nivel2"/>
        <w:numPr>
          <w:ilvl w:val="1"/>
          <w:numId w:val="34"/>
        </w:numPr>
        <w:tabs>
          <w:tab w:val="left" w:pos="567"/>
        </w:tabs>
        <w:spacing w:before="0" w:after="0"/>
        <w:ind w:left="0"/>
        <w:rPr>
          <w:rFonts w:asciiTheme="majorHAnsi" w:hAnsiTheme="majorHAnsi" w:cstheme="majorHAnsi"/>
          <w:sz w:val="22"/>
          <w:szCs w:val="22"/>
        </w:rPr>
      </w:pPr>
      <w:r w:rsidRPr="00CA7213">
        <w:rPr>
          <w:rFonts w:asciiTheme="majorHAnsi" w:hAnsiTheme="majorHAnsi" w:cstheme="majorHAnsi"/>
          <w:sz w:val="22"/>
          <w:szCs w:val="22"/>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w:t>
      </w:r>
      <w:r w:rsidRPr="00CA7213">
        <w:rPr>
          <w:rFonts w:asciiTheme="majorHAnsi" w:hAnsiTheme="majorHAnsi" w:cstheme="majorHAnsi"/>
          <w:sz w:val="22"/>
          <w:szCs w:val="22"/>
        </w:rPr>
        <w:lastRenderedPageBreak/>
        <w:t>empresa deverão ser remetidas à autoridade competente, com despacho fundamentado, para ciência e decisão sobre a eventual instauração de investigação preliminar ou Processo Administrativo de Responsabilização - PAR.</w:t>
      </w:r>
    </w:p>
    <w:p w:rsidR="00023638" w:rsidRPr="00CA7213" w:rsidRDefault="00023638" w:rsidP="00CC0D30">
      <w:pPr>
        <w:pStyle w:val="Nivel2"/>
        <w:numPr>
          <w:ilvl w:val="0"/>
          <w:numId w:val="0"/>
        </w:numPr>
        <w:tabs>
          <w:tab w:val="left" w:pos="567"/>
        </w:tabs>
        <w:spacing w:before="0" w:after="0"/>
        <w:rPr>
          <w:rFonts w:asciiTheme="majorHAnsi" w:hAnsiTheme="majorHAnsi" w:cstheme="majorHAnsi"/>
          <w:sz w:val="22"/>
          <w:szCs w:val="22"/>
        </w:rPr>
      </w:pPr>
    </w:p>
    <w:p w:rsidR="00023638" w:rsidRPr="00CA7213" w:rsidRDefault="00023638" w:rsidP="00CC0D30">
      <w:pPr>
        <w:pStyle w:val="Nivel2"/>
        <w:numPr>
          <w:ilvl w:val="1"/>
          <w:numId w:val="34"/>
        </w:numPr>
        <w:tabs>
          <w:tab w:val="left" w:pos="709"/>
        </w:tabs>
        <w:spacing w:before="0" w:after="0"/>
        <w:ind w:left="0"/>
        <w:rPr>
          <w:rFonts w:asciiTheme="majorHAnsi" w:hAnsiTheme="majorHAnsi" w:cstheme="majorHAnsi"/>
          <w:sz w:val="22"/>
          <w:szCs w:val="22"/>
        </w:rPr>
      </w:pPr>
      <w:r w:rsidRPr="00CA7213">
        <w:rPr>
          <w:rFonts w:asciiTheme="majorHAnsi" w:hAnsiTheme="majorHAnsi" w:cstheme="majorHAnsi"/>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rsidR="00023638" w:rsidRPr="00CA7213" w:rsidRDefault="00023638" w:rsidP="00CC0D30">
      <w:pPr>
        <w:pStyle w:val="Nivel2"/>
        <w:numPr>
          <w:ilvl w:val="0"/>
          <w:numId w:val="0"/>
        </w:numPr>
        <w:spacing w:before="0" w:after="0"/>
        <w:rPr>
          <w:rFonts w:asciiTheme="majorHAnsi" w:hAnsiTheme="majorHAnsi" w:cstheme="majorHAnsi"/>
          <w:sz w:val="22"/>
          <w:szCs w:val="22"/>
        </w:rPr>
      </w:pPr>
    </w:p>
    <w:p w:rsidR="00023638" w:rsidRPr="00CA7213" w:rsidRDefault="00023638" w:rsidP="00CC0D30">
      <w:pPr>
        <w:pStyle w:val="Nivel2"/>
        <w:numPr>
          <w:ilvl w:val="1"/>
          <w:numId w:val="34"/>
        </w:numPr>
        <w:tabs>
          <w:tab w:val="left" w:pos="709"/>
        </w:tabs>
        <w:spacing w:before="0" w:after="0"/>
        <w:ind w:left="0"/>
        <w:rPr>
          <w:rFonts w:asciiTheme="majorHAnsi" w:hAnsiTheme="majorHAnsi" w:cstheme="majorHAnsi"/>
          <w:sz w:val="22"/>
          <w:szCs w:val="22"/>
        </w:rPr>
      </w:pPr>
      <w:r w:rsidRPr="00CA7213">
        <w:rPr>
          <w:rFonts w:asciiTheme="majorHAnsi" w:hAnsiTheme="majorHAnsi" w:cstheme="majorHAnsi"/>
          <w:sz w:val="22"/>
          <w:szCs w:val="22"/>
        </w:rPr>
        <w:t xml:space="preserve">O processamento do PAR não interfere no seguimento regular dos processos administrativos específicos para apuração da ocorrência de danos e prejuízos à Administração </w:t>
      </w:r>
      <w:proofErr w:type="gramStart"/>
      <w:r w:rsidRPr="00CA7213">
        <w:rPr>
          <w:rFonts w:asciiTheme="majorHAnsi" w:hAnsiTheme="majorHAnsi" w:cstheme="majorHAnsi"/>
          <w:sz w:val="22"/>
          <w:szCs w:val="22"/>
        </w:rPr>
        <w:t>Pública Federal resultantes</w:t>
      </w:r>
      <w:proofErr w:type="gramEnd"/>
      <w:r w:rsidRPr="00CA7213">
        <w:rPr>
          <w:rFonts w:asciiTheme="majorHAnsi" w:hAnsiTheme="majorHAnsi" w:cstheme="majorHAnsi"/>
          <w:sz w:val="22"/>
          <w:szCs w:val="22"/>
        </w:rPr>
        <w:t xml:space="preserve"> de ato lesivo cometido por pessoa jurídica, com ou sem a participação de agente público. </w:t>
      </w:r>
    </w:p>
    <w:p w:rsidR="00023638" w:rsidRPr="00CA7213" w:rsidRDefault="00023638" w:rsidP="00CC0D30">
      <w:pPr>
        <w:pStyle w:val="Nivel2"/>
        <w:numPr>
          <w:ilvl w:val="0"/>
          <w:numId w:val="0"/>
        </w:numPr>
        <w:tabs>
          <w:tab w:val="left" w:pos="709"/>
        </w:tabs>
        <w:spacing w:before="0" w:after="0"/>
        <w:rPr>
          <w:rFonts w:asciiTheme="majorHAnsi" w:hAnsiTheme="majorHAnsi" w:cstheme="majorHAnsi"/>
          <w:sz w:val="22"/>
          <w:szCs w:val="22"/>
        </w:rPr>
      </w:pPr>
    </w:p>
    <w:p w:rsidR="00023638" w:rsidRPr="00CA7213" w:rsidRDefault="00023638" w:rsidP="00CC0D30">
      <w:pPr>
        <w:numPr>
          <w:ilvl w:val="1"/>
          <w:numId w:val="34"/>
        </w:numPr>
        <w:tabs>
          <w:tab w:val="left" w:pos="709"/>
        </w:tabs>
        <w:spacing w:line="276" w:lineRule="auto"/>
        <w:ind w:left="0"/>
        <w:jc w:val="both"/>
        <w:rPr>
          <w:rFonts w:asciiTheme="majorHAnsi" w:hAnsiTheme="majorHAnsi" w:cstheme="majorHAnsi"/>
          <w:sz w:val="22"/>
          <w:szCs w:val="22"/>
        </w:rPr>
      </w:pPr>
      <w:r w:rsidRPr="00CA7213">
        <w:rPr>
          <w:rFonts w:asciiTheme="majorHAnsi" w:hAnsiTheme="majorHAnsi" w:cstheme="majorHAnsi"/>
          <w:sz w:val="22"/>
          <w:szCs w:val="22"/>
        </w:rPr>
        <w:t>As penalidades serão obrigatoriamente publicadas nos órgão Oficial de Imprensa do Município.</w:t>
      </w:r>
    </w:p>
    <w:p w:rsidR="00023638" w:rsidRPr="00CA7213" w:rsidRDefault="00023638" w:rsidP="00CC0D30">
      <w:pPr>
        <w:jc w:val="both"/>
        <w:rPr>
          <w:rFonts w:asciiTheme="majorHAnsi" w:hAnsiTheme="majorHAnsi" w:cs="Arial"/>
          <w:b/>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SEGUNDA – RESCISÃO.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tabs>
          <w:tab w:val="left" w:pos="142"/>
        </w:tabs>
        <w:ind w:left="0"/>
        <w:jc w:val="both"/>
        <w:rPr>
          <w:rFonts w:asciiTheme="majorHAnsi" w:hAnsiTheme="majorHAnsi" w:cs="Arial"/>
          <w:sz w:val="22"/>
          <w:szCs w:val="22"/>
        </w:rPr>
      </w:pPr>
      <w:r w:rsidRPr="00CA7213">
        <w:rPr>
          <w:rFonts w:asciiTheme="majorHAnsi" w:hAnsiTheme="majorHAnsi" w:cs="Arial"/>
          <w:sz w:val="22"/>
          <w:szCs w:val="22"/>
        </w:rPr>
        <w:t>O PRESENTE TERMO DE CONTRATO PODERÁ SER RESCINDIDO:</w:t>
      </w:r>
    </w:p>
    <w:p w:rsidR="00023638" w:rsidRPr="00CA7213" w:rsidRDefault="00023638" w:rsidP="00CC0D30">
      <w:pPr>
        <w:ind w:left="425"/>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 xml:space="preserve">Por ato unilateral e escrito da Administração, nas situações previstas nos incisos I a XII e XVII do art. 78 da Lei nº 8.666, de 1993, e com as consequências indicadas no art. 80 da mesma Lei, sem prejuízo da aplicação das sanções previstas no Termo de Referência, anexo ao Edital; </w:t>
      </w:r>
    </w:p>
    <w:p w:rsidR="00023638" w:rsidRPr="00CA7213" w:rsidRDefault="00023638" w:rsidP="00CC0D30">
      <w:pPr>
        <w:ind w:left="284"/>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Amigavelmente, nos termos do art. 79, inciso II, da Lei nº 8.666, de 1993.</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Os casos de rescisão contratual serão formalmente motivados, assegurando-se à CONTRATADA o direito à prévia e ampla defesa.</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A CONTRATADA reconhece os direitos da CONTRATANTE em caso de rescisão administrativa prevista no art. 77 da Lei nº 8.666, de 1993.</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O TERMO DE RESCISÃO SERÁ PRECEDIDO DE RELATÓRIO INDICATIVO DOS SEGUINTES ASPECTOS, CONFORME O CASO:</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Balanço dos eventos contratuais já cumpridos ou parcialmente cumpridos;</w:t>
      </w:r>
    </w:p>
    <w:p w:rsidR="00023638" w:rsidRPr="00CA7213" w:rsidRDefault="00023638" w:rsidP="00CC0D30">
      <w:pPr>
        <w:ind w:left="284"/>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Relação dos pagamentos já efetuados e ainda devidos;</w:t>
      </w:r>
    </w:p>
    <w:p w:rsidR="00023638" w:rsidRPr="00CA7213" w:rsidRDefault="00023638" w:rsidP="00CC0D30">
      <w:pPr>
        <w:ind w:left="284"/>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Indenizações e multas.</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TERCEIRA – VEDAÇÕES.</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pStyle w:val="PargrafodaLista"/>
        <w:numPr>
          <w:ilvl w:val="1"/>
          <w:numId w:val="34"/>
        </w:numPr>
        <w:ind w:left="0"/>
        <w:contextualSpacing w:val="0"/>
        <w:jc w:val="both"/>
        <w:rPr>
          <w:rFonts w:asciiTheme="majorHAnsi" w:hAnsiTheme="majorHAnsi" w:cs="Arial"/>
          <w:sz w:val="22"/>
          <w:szCs w:val="22"/>
        </w:rPr>
      </w:pPr>
      <w:r w:rsidRPr="00CA7213">
        <w:rPr>
          <w:rFonts w:asciiTheme="majorHAnsi" w:hAnsiTheme="majorHAnsi" w:cs="Arial"/>
          <w:sz w:val="22"/>
          <w:szCs w:val="22"/>
        </w:rPr>
        <w:t>É VEDADO À CONTRATADA:</w:t>
      </w:r>
    </w:p>
    <w:p w:rsidR="00023638" w:rsidRPr="00CA7213" w:rsidRDefault="00023638" w:rsidP="00CC0D30">
      <w:pPr>
        <w:pStyle w:val="PargrafodaLista"/>
        <w:ind w:left="425"/>
        <w:contextualSpacing w:val="0"/>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Caucionar ou utilizar este Termo de Contrato para qualquer operação financeira;</w:t>
      </w:r>
    </w:p>
    <w:p w:rsidR="00023638" w:rsidRPr="00CA7213" w:rsidRDefault="00023638" w:rsidP="00CC0D30">
      <w:pPr>
        <w:ind w:left="284"/>
        <w:jc w:val="both"/>
        <w:rPr>
          <w:rFonts w:asciiTheme="majorHAnsi" w:hAnsiTheme="majorHAnsi" w:cs="Arial"/>
          <w:sz w:val="22"/>
          <w:szCs w:val="22"/>
        </w:rPr>
      </w:pPr>
    </w:p>
    <w:p w:rsidR="00023638" w:rsidRPr="00CA7213" w:rsidRDefault="00023638" w:rsidP="00CC0D30">
      <w:pPr>
        <w:numPr>
          <w:ilvl w:val="2"/>
          <w:numId w:val="34"/>
        </w:numPr>
        <w:ind w:left="284"/>
        <w:jc w:val="both"/>
        <w:rPr>
          <w:rFonts w:asciiTheme="majorHAnsi" w:hAnsiTheme="majorHAnsi" w:cs="Arial"/>
          <w:sz w:val="22"/>
          <w:szCs w:val="22"/>
        </w:rPr>
      </w:pPr>
      <w:r w:rsidRPr="00CA7213">
        <w:rPr>
          <w:rFonts w:asciiTheme="majorHAnsi" w:hAnsiTheme="majorHAnsi" w:cs="Arial"/>
          <w:sz w:val="22"/>
          <w:szCs w:val="22"/>
        </w:rPr>
        <w:t xml:space="preserve">Interromper a execução contratual </w:t>
      </w:r>
      <w:proofErr w:type="gramStart"/>
      <w:r w:rsidRPr="00CA7213">
        <w:rPr>
          <w:rFonts w:asciiTheme="majorHAnsi" w:hAnsiTheme="majorHAnsi" w:cs="Arial"/>
          <w:sz w:val="22"/>
          <w:szCs w:val="22"/>
        </w:rPr>
        <w:t>sob alegação</w:t>
      </w:r>
      <w:proofErr w:type="gramEnd"/>
      <w:r w:rsidRPr="00CA7213">
        <w:rPr>
          <w:rFonts w:asciiTheme="majorHAnsi" w:hAnsiTheme="majorHAnsi" w:cs="Arial"/>
          <w:sz w:val="22"/>
          <w:szCs w:val="22"/>
        </w:rPr>
        <w:t xml:space="preserve"> de inadimplemento por parte da CONTRATANTE, salvo nos casos previstos em lei.</w:t>
      </w:r>
    </w:p>
    <w:p w:rsidR="005B223E" w:rsidRPr="00CA7213" w:rsidRDefault="005B223E" w:rsidP="00CC0D30">
      <w:pPr>
        <w:pStyle w:val="PargrafodaLista"/>
        <w:rPr>
          <w:rFonts w:asciiTheme="majorHAnsi" w:hAnsiTheme="majorHAnsi" w:cs="Arial"/>
          <w:sz w:val="22"/>
          <w:szCs w:val="22"/>
        </w:rPr>
      </w:pPr>
    </w:p>
    <w:p w:rsidR="005B223E" w:rsidRPr="00CA7213" w:rsidRDefault="005B223E" w:rsidP="00CC0D30">
      <w:pPr>
        <w:ind w:left="284"/>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lastRenderedPageBreak/>
        <w:t>CLÁUSULA DÉCIMA QUARTA – ALTERAÇÕES.</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Eventuais alterações contratuais reger-se-ão pela disciplina do art. 65 da Lei nº 8.666, de 1993.</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 xml:space="preserve">A CONTRATADA é </w:t>
      </w:r>
      <w:proofErr w:type="gramStart"/>
      <w:r w:rsidRPr="00CA7213">
        <w:rPr>
          <w:rFonts w:asciiTheme="majorHAnsi" w:hAnsiTheme="majorHAnsi" w:cs="Arial"/>
          <w:sz w:val="22"/>
          <w:szCs w:val="22"/>
        </w:rPr>
        <w:t>obrigada a aceitar, nas mesmas condições contratuais, os acréscimos ou supressões que se fizerem necessários, até o limite de 25% (vinte e cinco por cento) do valor inicial atualizado do contrato</w:t>
      </w:r>
      <w:proofErr w:type="gramEnd"/>
      <w:r w:rsidRPr="00CA7213">
        <w:rPr>
          <w:rFonts w:asciiTheme="majorHAnsi" w:hAnsiTheme="majorHAnsi" w:cs="Arial"/>
          <w:sz w:val="22"/>
          <w:szCs w:val="22"/>
        </w:rPr>
        <w:t>.</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 xml:space="preserve">As supressões </w:t>
      </w:r>
      <w:proofErr w:type="gramStart"/>
      <w:r w:rsidRPr="00CA7213">
        <w:rPr>
          <w:rFonts w:asciiTheme="majorHAnsi" w:hAnsiTheme="majorHAnsi" w:cs="Arial"/>
          <w:sz w:val="22"/>
          <w:szCs w:val="22"/>
        </w:rPr>
        <w:t>resultantes de acordo celebrado</w:t>
      </w:r>
      <w:proofErr w:type="gramEnd"/>
      <w:r w:rsidRPr="00CA7213">
        <w:rPr>
          <w:rFonts w:asciiTheme="majorHAnsi" w:hAnsiTheme="majorHAnsi" w:cs="Arial"/>
          <w:sz w:val="22"/>
          <w:szCs w:val="22"/>
        </w:rPr>
        <w:t xml:space="preserve"> entre as partes contratantes poderão exceder o limite de 25% (vinte e cinco por cento) do valor inicial atualizado do contrato.</w:t>
      </w:r>
    </w:p>
    <w:p w:rsidR="002266E2" w:rsidRPr="00CA7213" w:rsidRDefault="002266E2" w:rsidP="00CC0D30">
      <w:pPr>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 xml:space="preserve"> CLÁUSULA DÉCIMA QUINTA - DOS CASOS OMISSOS.</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 xml:space="preserve">Os casos omissos serão decididos pela CONTRATANTE, segundo as disposições contidas na Lei nº 8.666, de 1993, na Lei nº 10.520, de 2002 e demais normas federais de licitações e contratos administrativos e, subsidiariamente, segundo as disposições contidas na Lei nº 8.078, de </w:t>
      </w:r>
      <w:proofErr w:type="gramStart"/>
      <w:r w:rsidRPr="00CA7213">
        <w:rPr>
          <w:rFonts w:asciiTheme="majorHAnsi" w:hAnsiTheme="majorHAnsi" w:cs="Arial"/>
          <w:sz w:val="22"/>
          <w:szCs w:val="22"/>
        </w:rPr>
        <w:t>1990 - Código</w:t>
      </w:r>
      <w:proofErr w:type="gramEnd"/>
      <w:r w:rsidRPr="00CA7213">
        <w:rPr>
          <w:rFonts w:asciiTheme="majorHAnsi" w:hAnsiTheme="majorHAnsi" w:cs="Arial"/>
          <w:sz w:val="22"/>
          <w:szCs w:val="22"/>
        </w:rPr>
        <w:t xml:space="preserve"> de Defesa do Consumidor - e normas e princípios gerais dos contratos.</w:t>
      </w:r>
    </w:p>
    <w:p w:rsidR="00023638" w:rsidRPr="00CA7213" w:rsidRDefault="00023638" w:rsidP="00CC0D30">
      <w:pPr>
        <w:ind w:left="425"/>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SEXTA – PUBLICAÇÃO.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Incumbirá à CONTRATANTE providenciar a publicação deste instrumento, por extrato, no Diário Oficial da União, no prazo previsto na Lei nº 8.666, de 1993.</w:t>
      </w:r>
    </w:p>
    <w:p w:rsidR="00023638" w:rsidRPr="00CA7213" w:rsidRDefault="00023638" w:rsidP="00CC0D30">
      <w:pPr>
        <w:ind w:left="425"/>
        <w:jc w:val="both"/>
        <w:rPr>
          <w:rFonts w:asciiTheme="majorHAnsi" w:hAnsiTheme="majorHAnsi" w:cs="Arial"/>
          <w:sz w:val="22"/>
          <w:szCs w:val="22"/>
        </w:rPr>
      </w:pPr>
    </w:p>
    <w:p w:rsidR="00023638" w:rsidRPr="00CA7213" w:rsidRDefault="00023638" w:rsidP="00CC0D30">
      <w:pPr>
        <w:pStyle w:val="Nivel010"/>
        <w:spacing w:before="0"/>
        <w:rPr>
          <w:rFonts w:asciiTheme="majorHAnsi" w:hAnsiTheme="majorHAnsi" w:cs="Arial"/>
          <w:color w:val="auto"/>
          <w:sz w:val="22"/>
          <w:szCs w:val="22"/>
        </w:rPr>
      </w:pPr>
      <w:r w:rsidRPr="00CA7213">
        <w:rPr>
          <w:rFonts w:asciiTheme="majorHAnsi" w:hAnsiTheme="majorHAnsi" w:cs="Arial"/>
          <w:color w:val="auto"/>
          <w:sz w:val="22"/>
          <w:szCs w:val="22"/>
        </w:rPr>
        <w:t>CLÁUSULA DÉCIMA SÉTIMA – FORO.</w:t>
      </w:r>
    </w:p>
    <w:p w:rsidR="00023638" w:rsidRPr="00CA7213" w:rsidRDefault="00023638" w:rsidP="00CC0D30">
      <w:pPr>
        <w:pStyle w:val="Nivel010"/>
        <w:numPr>
          <w:ilvl w:val="0"/>
          <w:numId w:val="0"/>
        </w:numPr>
        <w:spacing w:before="0"/>
        <w:rPr>
          <w:rFonts w:asciiTheme="majorHAnsi" w:hAnsiTheme="majorHAnsi" w:cs="Arial"/>
          <w:color w:val="auto"/>
          <w:sz w:val="22"/>
          <w:szCs w:val="22"/>
        </w:rPr>
      </w:pPr>
    </w:p>
    <w:p w:rsidR="00023638" w:rsidRPr="00CA7213" w:rsidRDefault="00023638" w:rsidP="00CC0D30">
      <w:pPr>
        <w:numPr>
          <w:ilvl w:val="1"/>
          <w:numId w:val="34"/>
        </w:numPr>
        <w:ind w:left="0"/>
        <w:jc w:val="both"/>
        <w:rPr>
          <w:rFonts w:asciiTheme="majorHAnsi" w:hAnsiTheme="majorHAnsi" w:cs="Arial"/>
          <w:sz w:val="22"/>
          <w:szCs w:val="22"/>
        </w:rPr>
      </w:pPr>
      <w:r w:rsidRPr="00CA7213">
        <w:rPr>
          <w:rFonts w:asciiTheme="majorHAnsi" w:hAnsiTheme="majorHAnsi" w:cs="Arial"/>
          <w:sz w:val="22"/>
          <w:szCs w:val="22"/>
        </w:rPr>
        <w:t xml:space="preserve">É eleito o Foro da Comarca de </w:t>
      </w:r>
      <w:r w:rsidR="00CC0D30" w:rsidRPr="00CA7213">
        <w:rPr>
          <w:rFonts w:asciiTheme="majorHAnsi" w:hAnsiTheme="majorHAnsi" w:cs="Arial"/>
          <w:sz w:val="22"/>
          <w:szCs w:val="22"/>
        </w:rPr>
        <w:t>São João do Araguaia</w:t>
      </w:r>
      <w:r w:rsidR="002266E2" w:rsidRPr="00CA7213">
        <w:rPr>
          <w:rFonts w:asciiTheme="majorHAnsi" w:hAnsiTheme="majorHAnsi" w:cs="Arial"/>
          <w:sz w:val="22"/>
          <w:szCs w:val="22"/>
        </w:rPr>
        <w:t>/PA</w:t>
      </w:r>
      <w:r w:rsidRPr="00CA7213">
        <w:rPr>
          <w:rFonts w:asciiTheme="majorHAnsi" w:hAnsiTheme="majorHAnsi" w:cs="Arial"/>
          <w:sz w:val="22"/>
          <w:szCs w:val="22"/>
        </w:rPr>
        <w:t xml:space="preserve"> para dirimir os litígios que decorrerem da execução deste Termo de Contrato que não possam ser compostos pela conciliação, conforme art. 55, §2º da Lei nº 8.666/93.</w:t>
      </w:r>
    </w:p>
    <w:p w:rsidR="00023638" w:rsidRPr="00CA7213" w:rsidRDefault="00023638" w:rsidP="00CC0D30">
      <w:pPr>
        <w:jc w:val="both"/>
        <w:rPr>
          <w:rFonts w:asciiTheme="majorHAnsi" w:hAnsiTheme="majorHAnsi" w:cs="Arial"/>
          <w:sz w:val="22"/>
          <w:szCs w:val="22"/>
        </w:rPr>
      </w:pPr>
    </w:p>
    <w:p w:rsidR="00023638" w:rsidRPr="00CA7213" w:rsidRDefault="00023638" w:rsidP="00CC0D30">
      <w:pPr>
        <w:jc w:val="both"/>
        <w:rPr>
          <w:rFonts w:asciiTheme="majorHAnsi" w:hAnsiTheme="majorHAnsi" w:cs="Arial"/>
          <w:sz w:val="22"/>
          <w:szCs w:val="22"/>
        </w:rPr>
      </w:pPr>
      <w:r w:rsidRPr="00CA7213">
        <w:rPr>
          <w:rFonts w:asciiTheme="majorHAnsi" w:hAnsiTheme="majorHAnsi" w:cs="Arial"/>
          <w:sz w:val="22"/>
          <w:szCs w:val="22"/>
        </w:rPr>
        <w:t xml:space="preserve">Para firmeza e validade do pactuado, o presente Termo de Contrato foi lavrado em duas (duas) vias de igual teor, que, depois de lido e achado em ordem, vai assinado pelos contraentes. </w:t>
      </w:r>
    </w:p>
    <w:p w:rsidR="00023638" w:rsidRPr="00CA7213" w:rsidRDefault="00023638" w:rsidP="00CC0D30">
      <w:pPr>
        <w:ind w:right="-15"/>
        <w:jc w:val="right"/>
        <w:rPr>
          <w:rFonts w:asciiTheme="majorHAnsi" w:hAnsiTheme="majorHAnsi" w:cs="Arial"/>
          <w:sz w:val="22"/>
          <w:szCs w:val="22"/>
        </w:rPr>
      </w:pPr>
    </w:p>
    <w:p w:rsidR="00023638" w:rsidRPr="00CA7213" w:rsidRDefault="00023638" w:rsidP="00CC0D30">
      <w:pPr>
        <w:ind w:right="-15"/>
        <w:rPr>
          <w:rFonts w:asciiTheme="majorHAnsi" w:hAnsiTheme="majorHAnsi" w:cs="Arial"/>
          <w:sz w:val="22"/>
          <w:szCs w:val="22"/>
        </w:rPr>
      </w:pPr>
    </w:p>
    <w:p w:rsidR="00023638" w:rsidRPr="00CA7213" w:rsidRDefault="00023638" w:rsidP="00CC0D30">
      <w:pPr>
        <w:ind w:right="-15"/>
        <w:jc w:val="right"/>
        <w:rPr>
          <w:rFonts w:asciiTheme="majorHAnsi" w:hAnsiTheme="majorHAnsi" w:cs="Arial"/>
          <w:sz w:val="22"/>
          <w:szCs w:val="22"/>
        </w:rPr>
      </w:pPr>
      <w:r w:rsidRPr="00CA7213">
        <w:rPr>
          <w:rFonts w:asciiTheme="majorHAnsi" w:hAnsiTheme="majorHAnsi" w:cs="Arial"/>
          <w:sz w:val="22"/>
          <w:szCs w:val="22"/>
        </w:rPr>
        <w:t xml:space="preserve">Palestina do Pará/PA, </w:t>
      </w:r>
      <w:r w:rsidR="00CA7213" w:rsidRPr="00CA7213">
        <w:rPr>
          <w:rFonts w:asciiTheme="majorHAnsi" w:hAnsiTheme="majorHAnsi" w:cs="Arial"/>
          <w:sz w:val="22"/>
          <w:szCs w:val="22"/>
        </w:rPr>
        <w:t>15</w:t>
      </w:r>
      <w:r w:rsidR="002266E2" w:rsidRPr="00CA7213">
        <w:rPr>
          <w:rFonts w:asciiTheme="majorHAnsi" w:hAnsiTheme="majorHAnsi" w:cs="Arial"/>
          <w:sz w:val="22"/>
          <w:szCs w:val="22"/>
        </w:rPr>
        <w:t xml:space="preserve"> de </w:t>
      </w:r>
      <w:r w:rsidR="00434DF1" w:rsidRPr="00CA7213">
        <w:rPr>
          <w:rFonts w:asciiTheme="majorHAnsi" w:hAnsiTheme="majorHAnsi" w:cs="Arial"/>
          <w:sz w:val="22"/>
          <w:szCs w:val="22"/>
        </w:rPr>
        <w:t>Abril</w:t>
      </w:r>
      <w:r w:rsidR="00CC0D30" w:rsidRPr="00CA7213">
        <w:rPr>
          <w:rFonts w:asciiTheme="majorHAnsi" w:hAnsiTheme="majorHAnsi" w:cs="Arial"/>
          <w:sz w:val="22"/>
          <w:szCs w:val="22"/>
        </w:rPr>
        <w:t xml:space="preserve"> </w:t>
      </w:r>
      <w:r w:rsidRPr="00CA7213">
        <w:rPr>
          <w:rFonts w:asciiTheme="majorHAnsi" w:hAnsiTheme="majorHAnsi" w:cs="Arial"/>
          <w:sz w:val="22"/>
          <w:szCs w:val="22"/>
        </w:rPr>
        <w:t>de 20</w:t>
      </w:r>
      <w:r w:rsidR="002266E2" w:rsidRPr="00CA7213">
        <w:rPr>
          <w:rFonts w:asciiTheme="majorHAnsi" w:hAnsiTheme="majorHAnsi" w:cs="Arial"/>
          <w:sz w:val="22"/>
          <w:szCs w:val="22"/>
        </w:rPr>
        <w:t>21</w:t>
      </w:r>
      <w:r w:rsidRPr="00CA7213">
        <w:rPr>
          <w:rFonts w:asciiTheme="majorHAnsi" w:hAnsiTheme="majorHAnsi" w:cs="Arial"/>
          <w:sz w:val="22"/>
          <w:szCs w:val="22"/>
        </w:rPr>
        <w:t>.</w:t>
      </w:r>
    </w:p>
    <w:p w:rsidR="00023638" w:rsidRPr="00CA7213" w:rsidRDefault="00023638" w:rsidP="00CC0D30">
      <w:pPr>
        <w:jc w:val="both"/>
        <w:rPr>
          <w:rFonts w:asciiTheme="majorHAnsi" w:hAnsiTheme="majorHAnsi" w:cs="Arial"/>
          <w:bCs/>
          <w:sz w:val="22"/>
          <w:szCs w:val="22"/>
        </w:rPr>
      </w:pPr>
    </w:p>
    <w:p w:rsidR="00434DF1" w:rsidRPr="00CA7213" w:rsidRDefault="00434DF1" w:rsidP="00CC0D30">
      <w:pPr>
        <w:jc w:val="both"/>
        <w:rPr>
          <w:rFonts w:asciiTheme="majorHAnsi" w:hAnsiTheme="majorHAnsi" w:cs="Arial"/>
          <w:bCs/>
          <w:sz w:val="22"/>
          <w:szCs w:val="22"/>
        </w:rPr>
      </w:pPr>
    </w:p>
    <w:p w:rsidR="00023638" w:rsidRPr="00CA7213" w:rsidRDefault="00023638" w:rsidP="00CC0D30">
      <w:pPr>
        <w:jc w:val="both"/>
        <w:rPr>
          <w:rFonts w:asciiTheme="majorHAnsi" w:hAnsiTheme="majorHAnsi" w:cs="Arial"/>
          <w:bCs/>
          <w:sz w:val="22"/>
          <w:szCs w:val="22"/>
        </w:rPr>
      </w:pPr>
    </w:p>
    <w:p w:rsidR="00023638" w:rsidRPr="00CA7213" w:rsidRDefault="00023638" w:rsidP="00CC0D30">
      <w:pPr>
        <w:jc w:val="center"/>
        <w:rPr>
          <w:rFonts w:asciiTheme="majorHAnsi" w:hAnsiTheme="majorHAnsi" w:cs="Arial"/>
          <w:bCs/>
          <w:sz w:val="22"/>
          <w:szCs w:val="22"/>
        </w:rPr>
      </w:pPr>
      <w:r w:rsidRPr="00CA7213">
        <w:rPr>
          <w:rFonts w:asciiTheme="majorHAnsi" w:hAnsiTheme="majorHAnsi" w:cs="Arial"/>
          <w:bCs/>
          <w:sz w:val="22"/>
          <w:szCs w:val="22"/>
        </w:rPr>
        <w:t>___________</w:t>
      </w:r>
      <w:r w:rsidR="00CA143F" w:rsidRPr="00CA7213">
        <w:rPr>
          <w:rFonts w:asciiTheme="majorHAnsi" w:hAnsiTheme="majorHAnsi" w:cs="Arial"/>
          <w:bCs/>
          <w:sz w:val="22"/>
          <w:szCs w:val="22"/>
        </w:rPr>
        <w:t>______</w:t>
      </w:r>
      <w:r w:rsidR="005B223E" w:rsidRPr="00CA7213">
        <w:rPr>
          <w:rFonts w:asciiTheme="majorHAnsi" w:hAnsiTheme="majorHAnsi" w:cs="Arial"/>
          <w:bCs/>
          <w:sz w:val="22"/>
          <w:szCs w:val="22"/>
        </w:rPr>
        <w:t>_</w:t>
      </w:r>
      <w:r w:rsidR="00434DF1" w:rsidRPr="00CA7213">
        <w:rPr>
          <w:rFonts w:asciiTheme="majorHAnsi" w:hAnsiTheme="majorHAnsi" w:cs="Arial"/>
          <w:bCs/>
          <w:sz w:val="22"/>
          <w:szCs w:val="22"/>
        </w:rPr>
        <w:t>___</w:t>
      </w:r>
      <w:r w:rsidRPr="00CA7213">
        <w:rPr>
          <w:rFonts w:asciiTheme="majorHAnsi" w:hAnsiTheme="majorHAnsi" w:cs="Arial"/>
          <w:bCs/>
          <w:sz w:val="22"/>
          <w:szCs w:val="22"/>
        </w:rPr>
        <w:t>_____</w:t>
      </w:r>
    </w:p>
    <w:p w:rsidR="00CF239B" w:rsidRPr="00CA7213" w:rsidRDefault="00CF239B" w:rsidP="00CC0D30">
      <w:pPr>
        <w:jc w:val="center"/>
        <w:rPr>
          <w:b/>
        </w:rPr>
      </w:pPr>
      <w:r w:rsidRPr="00CA7213">
        <w:rPr>
          <w:rFonts w:asciiTheme="majorHAnsi" w:hAnsiTheme="majorHAnsi" w:cs="Arial"/>
          <w:b/>
          <w:sz w:val="22"/>
          <w:szCs w:val="22"/>
        </w:rPr>
        <w:t xml:space="preserve">FUNDO MUNICIPAL DE </w:t>
      </w:r>
      <w:r w:rsidR="005B223E" w:rsidRPr="00CA7213">
        <w:rPr>
          <w:rFonts w:asciiTheme="majorHAnsi" w:hAnsiTheme="majorHAnsi" w:cs="Arial"/>
          <w:b/>
          <w:sz w:val="22"/>
          <w:szCs w:val="22"/>
        </w:rPr>
        <w:t>SAUDE</w:t>
      </w:r>
    </w:p>
    <w:p w:rsidR="00023638" w:rsidRPr="00CA7213" w:rsidRDefault="00023638" w:rsidP="00CC0D30">
      <w:pPr>
        <w:jc w:val="center"/>
        <w:rPr>
          <w:rFonts w:asciiTheme="majorHAnsi" w:hAnsiTheme="majorHAnsi" w:cstheme="majorHAnsi"/>
          <w:sz w:val="22"/>
          <w:szCs w:val="22"/>
        </w:rPr>
      </w:pPr>
      <w:r w:rsidRPr="00CA7213">
        <w:rPr>
          <w:rFonts w:asciiTheme="majorHAnsi" w:hAnsiTheme="majorHAnsi" w:cstheme="majorHAnsi"/>
          <w:sz w:val="22"/>
          <w:szCs w:val="22"/>
        </w:rPr>
        <w:t>CNPJ:</w:t>
      </w:r>
      <w:r w:rsidR="00CA143F" w:rsidRPr="00CA7213">
        <w:rPr>
          <w:rFonts w:asciiTheme="majorHAnsi" w:hAnsiTheme="majorHAnsi" w:cstheme="majorHAnsi"/>
          <w:sz w:val="22"/>
          <w:szCs w:val="22"/>
        </w:rPr>
        <w:t xml:space="preserve"> </w:t>
      </w:r>
      <w:r w:rsidR="005B223E" w:rsidRPr="00CA7213">
        <w:rPr>
          <w:rFonts w:asciiTheme="majorHAnsi" w:hAnsiTheme="majorHAnsi" w:cstheme="majorHAnsi"/>
          <w:bCs/>
          <w:sz w:val="22"/>
          <w:szCs w:val="22"/>
          <w:lang w:eastAsia="en-US"/>
        </w:rPr>
        <w:t>11.820.102/0001-70</w:t>
      </w:r>
    </w:p>
    <w:p w:rsidR="00023638" w:rsidRPr="00CA7213" w:rsidRDefault="00023638" w:rsidP="00CC0D30">
      <w:pPr>
        <w:jc w:val="center"/>
        <w:rPr>
          <w:rFonts w:asciiTheme="majorHAnsi" w:hAnsiTheme="majorHAnsi" w:cstheme="majorHAnsi"/>
          <w:sz w:val="22"/>
          <w:szCs w:val="22"/>
        </w:rPr>
      </w:pPr>
      <w:r w:rsidRPr="00CA7213">
        <w:rPr>
          <w:rFonts w:asciiTheme="majorHAnsi" w:hAnsiTheme="majorHAnsi" w:cstheme="majorHAnsi"/>
          <w:sz w:val="22"/>
          <w:szCs w:val="22"/>
        </w:rPr>
        <w:t>CONTRATANTE</w:t>
      </w:r>
    </w:p>
    <w:p w:rsidR="00023638" w:rsidRPr="00CA7213" w:rsidRDefault="00023638" w:rsidP="00CC0D30">
      <w:pPr>
        <w:rPr>
          <w:rFonts w:asciiTheme="majorHAnsi" w:hAnsiTheme="majorHAnsi" w:cstheme="majorHAnsi"/>
          <w:sz w:val="22"/>
          <w:szCs w:val="22"/>
        </w:rPr>
      </w:pPr>
    </w:p>
    <w:p w:rsidR="00023638" w:rsidRPr="00CA7213" w:rsidRDefault="00023638" w:rsidP="00CC0D30">
      <w:pPr>
        <w:rPr>
          <w:rFonts w:asciiTheme="majorHAnsi" w:hAnsiTheme="majorHAnsi" w:cstheme="majorHAnsi"/>
          <w:sz w:val="22"/>
          <w:szCs w:val="22"/>
        </w:rPr>
      </w:pPr>
    </w:p>
    <w:p w:rsidR="00434DF1" w:rsidRPr="00CA7213" w:rsidRDefault="00434DF1" w:rsidP="00CC0D30">
      <w:pPr>
        <w:rPr>
          <w:rFonts w:asciiTheme="majorHAnsi" w:hAnsiTheme="majorHAnsi" w:cstheme="majorHAnsi"/>
          <w:sz w:val="22"/>
          <w:szCs w:val="22"/>
        </w:rPr>
      </w:pPr>
    </w:p>
    <w:p w:rsidR="00CA143F" w:rsidRPr="00CA7213" w:rsidRDefault="00CA143F" w:rsidP="00CC0D30">
      <w:pPr>
        <w:rPr>
          <w:rFonts w:asciiTheme="majorHAnsi" w:hAnsiTheme="majorHAnsi" w:cstheme="majorHAnsi"/>
          <w:sz w:val="22"/>
          <w:szCs w:val="22"/>
        </w:rPr>
      </w:pPr>
    </w:p>
    <w:p w:rsidR="00023638" w:rsidRPr="00CA7213" w:rsidRDefault="005B223E" w:rsidP="00CC0D30">
      <w:pPr>
        <w:jc w:val="center"/>
        <w:rPr>
          <w:rFonts w:asciiTheme="majorHAnsi" w:hAnsiTheme="majorHAnsi" w:cstheme="majorHAnsi"/>
          <w:sz w:val="22"/>
          <w:szCs w:val="22"/>
        </w:rPr>
      </w:pPr>
      <w:r w:rsidRPr="00CA7213">
        <w:rPr>
          <w:rFonts w:asciiTheme="majorHAnsi" w:hAnsiTheme="majorHAnsi" w:cstheme="majorHAnsi"/>
          <w:sz w:val="22"/>
          <w:szCs w:val="22"/>
        </w:rPr>
        <w:t>_______________</w:t>
      </w:r>
      <w:r w:rsidR="00434DF1" w:rsidRPr="00CA7213">
        <w:rPr>
          <w:rFonts w:asciiTheme="majorHAnsi" w:hAnsiTheme="majorHAnsi" w:cstheme="majorHAnsi"/>
          <w:sz w:val="22"/>
          <w:szCs w:val="22"/>
        </w:rPr>
        <w:t>_______________________________</w:t>
      </w:r>
      <w:r w:rsidRPr="00CA7213">
        <w:rPr>
          <w:rFonts w:asciiTheme="majorHAnsi" w:hAnsiTheme="majorHAnsi" w:cstheme="majorHAnsi"/>
          <w:sz w:val="22"/>
          <w:szCs w:val="22"/>
        </w:rPr>
        <w:t>_</w:t>
      </w:r>
      <w:r w:rsidR="00023638" w:rsidRPr="00CA7213">
        <w:rPr>
          <w:rFonts w:asciiTheme="majorHAnsi" w:hAnsiTheme="majorHAnsi" w:cstheme="majorHAnsi"/>
          <w:sz w:val="22"/>
          <w:szCs w:val="22"/>
        </w:rPr>
        <w:t>________</w:t>
      </w:r>
    </w:p>
    <w:p w:rsidR="00434DF1" w:rsidRPr="00CA7213" w:rsidRDefault="00434DF1" w:rsidP="00434DF1">
      <w:pPr>
        <w:jc w:val="center"/>
      </w:pPr>
      <w:r w:rsidRPr="00CA7213">
        <w:rPr>
          <w:rFonts w:asciiTheme="majorHAnsi" w:hAnsiTheme="majorHAnsi" w:cstheme="majorHAnsi"/>
          <w:b/>
          <w:bCs/>
          <w:sz w:val="22"/>
          <w:szCs w:val="22"/>
          <w:lang w:eastAsia="en-US"/>
        </w:rPr>
        <w:t>GÁS NOBRE DO BRASIL INDÚSTRIA E COM DE GASES EIRELLI - ME</w:t>
      </w:r>
    </w:p>
    <w:p w:rsidR="00434DF1" w:rsidRPr="00CA7213" w:rsidRDefault="00546AE7" w:rsidP="00434DF1">
      <w:pPr>
        <w:jc w:val="center"/>
      </w:pPr>
      <w:r w:rsidRPr="00CA7213">
        <w:rPr>
          <w:rFonts w:asciiTheme="majorHAnsi" w:hAnsiTheme="majorHAnsi" w:cstheme="majorHAnsi"/>
          <w:sz w:val="22"/>
          <w:szCs w:val="22"/>
        </w:rPr>
        <w:t xml:space="preserve">CNPJ n° </w:t>
      </w:r>
      <w:r w:rsidR="00434DF1" w:rsidRPr="00CA7213">
        <w:rPr>
          <w:rFonts w:asciiTheme="majorHAnsi" w:hAnsiTheme="majorHAnsi" w:cstheme="majorHAnsi"/>
          <w:bCs/>
          <w:sz w:val="22"/>
          <w:szCs w:val="22"/>
          <w:lang w:eastAsia="en-US"/>
        </w:rPr>
        <w:t>24.878.503/0001-22</w:t>
      </w:r>
    </w:p>
    <w:p w:rsidR="006603CD" w:rsidRPr="00CA7213" w:rsidRDefault="00023638" w:rsidP="00CA7213">
      <w:pPr>
        <w:jc w:val="center"/>
        <w:rPr>
          <w:rFonts w:asciiTheme="majorHAnsi" w:hAnsiTheme="majorHAnsi" w:cstheme="majorHAnsi"/>
          <w:sz w:val="22"/>
          <w:szCs w:val="22"/>
        </w:rPr>
      </w:pPr>
      <w:r w:rsidRPr="00CA7213">
        <w:rPr>
          <w:rFonts w:asciiTheme="majorHAnsi" w:hAnsiTheme="majorHAnsi" w:cstheme="majorHAnsi"/>
          <w:sz w:val="22"/>
          <w:szCs w:val="22"/>
        </w:rPr>
        <w:t>CONTRATADA</w:t>
      </w:r>
    </w:p>
    <w:sectPr w:rsidR="006603CD" w:rsidRPr="00CA7213" w:rsidSect="006F313E">
      <w:headerReference w:type="even" r:id="rId14"/>
      <w:headerReference w:type="default" r:id="rId15"/>
      <w:headerReference w:type="first" r:id="rId16"/>
      <w:pgSz w:w="11906" w:h="16838"/>
      <w:pgMar w:top="635" w:right="709" w:bottom="70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ABF" w:rsidRDefault="00855ABF">
      <w:r>
        <w:separator/>
      </w:r>
    </w:p>
  </w:endnote>
  <w:endnote w:type="continuationSeparator" w:id="0">
    <w:p w:rsidR="00855ABF" w:rsidRDefault="0085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1">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3">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HG Mincho Light J">
    <w:altName w:val="MS Mincho"/>
    <w:charset w:val="80"/>
    <w:family w:val="auto"/>
    <w:pitch w:val="variable"/>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233">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Arial Narrow">
    <w:panose1 w:val="020B0606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ABF" w:rsidRDefault="00855ABF">
      <w:r>
        <w:separator/>
      </w:r>
    </w:p>
  </w:footnote>
  <w:footnote w:type="continuationSeparator" w:id="0">
    <w:p w:rsidR="00855ABF" w:rsidRDefault="00855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5E" w:rsidRDefault="00855AB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91001" o:spid="_x0000_s2057" type="#_x0000_t75" style="position:absolute;margin-left:0;margin-top:0;width:503pt;height:370.95pt;z-index:-251656192;mso-position-horizontal:center;mso-position-horizontal-relative:margin;mso-position-vertical:center;mso-position-vertical-relative:margin" o:allowincell="f">
          <v:imagedata r:id="rId1" o:title="WhatsApp Image 2021-01-05 at 1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0193" w:type="dxa"/>
      <w:tblCellMar>
        <w:left w:w="128" w:type="dxa"/>
      </w:tblCellMar>
      <w:tblLook w:val="04A0" w:firstRow="1" w:lastRow="0" w:firstColumn="1" w:lastColumn="0" w:noHBand="0" w:noVBand="1"/>
    </w:tblPr>
    <w:tblGrid>
      <w:gridCol w:w="2538"/>
      <w:gridCol w:w="7655"/>
    </w:tblGrid>
    <w:tr w:rsidR="0050657D" w:rsidTr="00CA7213">
      <w:trPr>
        <w:trHeight w:val="1154"/>
      </w:trPr>
      <w:tc>
        <w:tcPr>
          <w:tcW w:w="2538" w:type="dxa"/>
          <w:tcBorders>
            <w:top w:val="nil"/>
            <w:left w:val="nil"/>
            <w:bottom w:val="single" w:sz="4" w:space="0" w:color="00000A"/>
            <w:right w:val="nil"/>
          </w:tcBorders>
          <w:hideMark/>
        </w:tcPr>
        <w:p w:rsidR="0050657D" w:rsidRDefault="00CA7213">
          <w:pPr>
            <w:ind w:left="-567"/>
            <w:rPr>
              <w:lang w:eastAsia="en-US"/>
            </w:rPr>
          </w:pPr>
          <w:r>
            <w:rPr>
              <w:noProof/>
            </w:rPr>
            <w:drawing>
              <wp:anchor distT="0" distB="0" distL="114300" distR="114300" simplePos="0" relativeHeight="251663360" behindDoc="1" locked="0" layoutInCell="1" allowOverlap="1" wp14:anchorId="3E992BEC" wp14:editId="1536E1BE">
                <wp:simplePos x="0" y="0"/>
                <wp:positionH relativeFrom="column">
                  <wp:posOffset>-340528</wp:posOffset>
                </wp:positionH>
                <wp:positionV relativeFrom="paragraph">
                  <wp:posOffset>-105158</wp:posOffset>
                </wp:positionV>
                <wp:extent cx="1785668" cy="851734"/>
                <wp:effectExtent l="0" t="0" r="5080" b="5715"/>
                <wp:wrapNone/>
                <wp:docPr id="4" name="Imagem 4" descr="Descrição: C:\Users\CLIENTE\Desktop\receit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CLIENTE\Desktop\receituar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4809" cy="856094"/>
                        </a:xfrm>
                        <a:prstGeom prst="rect">
                          <a:avLst/>
                        </a:prstGeom>
                        <a:noFill/>
                      </pic:spPr>
                    </pic:pic>
                  </a:graphicData>
                </a:graphic>
                <wp14:sizeRelH relativeFrom="page">
                  <wp14:pctWidth>0</wp14:pctWidth>
                </wp14:sizeRelH>
                <wp14:sizeRelV relativeFrom="page">
                  <wp14:pctHeight>0</wp14:pctHeight>
                </wp14:sizeRelV>
              </wp:anchor>
            </w:drawing>
          </w:r>
          <w:r w:rsidR="00855ABF">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87697" o:spid="_x0000_s2061" type="#_x0000_t75" style="position:absolute;left:0;text-align:left;margin-left:0;margin-top:0;width:453.1pt;height:177.5pt;z-index:-251652096;mso-position-horizontal:center;mso-position-horizontal-relative:margin;mso-position-vertical:center;mso-position-vertical-relative:margin" o:allowincell="f">
                <v:imagedata r:id="rId2" o:title="AGHVSDHV" gain="19661f" blacklevel="22938f"/>
                <w10:wrap anchorx="margin" anchory="margin"/>
              </v:shape>
            </w:pict>
          </w:r>
        </w:p>
      </w:tc>
      <w:tc>
        <w:tcPr>
          <w:tcW w:w="7655" w:type="dxa"/>
          <w:tcBorders>
            <w:top w:val="nil"/>
            <w:left w:val="nil"/>
            <w:bottom w:val="single" w:sz="4" w:space="0" w:color="00000A"/>
            <w:right w:val="nil"/>
          </w:tcBorders>
          <w:hideMark/>
        </w:tcPr>
        <w:p w:rsidR="0050657D" w:rsidRDefault="0050657D">
          <w:pPr>
            <w:pStyle w:val="Cabealho"/>
            <w:tabs>
              <w:tab w:val="center" w:pos="12327"/>
              <w:tab w:val="center" w:pos="14034"/>
            </w:tabs>
            <w:rPr>
              <w:rFonts w:ascii="Arial" w:hAnsi="Arial" w:cs="Arial"/>
              <w:b/>
              <w:sz w:val="20"/>
              <w:lang w:eastAsia="en-US"/>
            </w:rPr>
          </w:pPr>
          <w:r>
            <w:rPr>
              <w:noProof/>
            </w:rPr>
            <w:drawing>
              <wp:anchor distT="0" distB="0" distL="114300" distR="114300" simplePos="0" relativeHeight="251662336" behindDoc="1" locked="0" layoutInCell="1" allowOverlap="1" wp14:anchorId="757EE3CD" wp14:editId="1FF62F01">
                <wp:simplePos x="0" y="0"/>
                <wp:positionH relativeFrom="column">
                  <wp:posOffset>3390636</wp:posOffset>
                </wp:positionH>
                <wp:positionV relativeFrom="paragraph">
                  <wp:posOffset>-298450</wp:posOffset>
                </wp:positionV>
                <wp:extent cx="1371600" cy="1012190"/>
                <wp:effectExtent l="0" t="0" r="0" b="0"/>
                <wp:wrapNone/>
                <wp:docPr id="2" name="Imagem 2" descr="Descrição: C:\Users\cplpa\Downloads\Imagens\WhatsApp Image 2021-01-05 at 16.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plpa\Downloads\Imagens\WhatsApp Image 2021-01-05 at 16.49.25.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1012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lang w:eastAsia="en-US"/>
            </w:rPr>
            <w:t>ESTADO DO PARÁ</w:t>
          </w:r>
        </w:p>
        <w:p w:rsidR="0050657D" w:rsidRDefault="0050657D" w:rsidP="00CA7213">
          <w:pPr>
            <w:pStyle w:val="Cabealho"/>
            <w:tabs>
              <w:tab w:val="clear" w:pos="8504"/>
              <w:tab w:val="right" w:pos="6911"/>
            </w:tabs>
            <w:rPr>
              <w:rFonts w:ascii="Arial" w:hAnsi="Arial" w:cs="Arial"/>
              <w:sz w:val="20"/>
              <w:lang w:eastAsia="en-US"/>
            </w:rPr>
          </w:pPr>
          <w:r>
            <w:rPr>
              <w:rFonts w:ascii="Arial" w:hAnsi="Arial" w:cs="Arial"/>
              <w:sz w:val="20"/>
              <w:lang w:eastAsia="en-US"/>
            </w:rPr>
            <w:t>MUNICÍPIO DE PALESTINA DO PARÁ</w:t>
          </w:r>
          <w:r>
            <w:rPr>
              <w:rFonts w:ascii="Arial" w:hAnsi="Arial" w:cs="Arial"/>
              <w:sz w:val="20"/>
              <w:lang w:eastAsia="en-US"/>
            </w:rPr>
            <w:tab/>
          </w:r>
          <w:r w:rsidR="00CA7213">
            <w:rPr>
              <w:rFonts w:ascii="Arial" w:hAnsi="Arial" w:cs="Arial"/>
              <w:sz w:val="20"/>
              <w:lang w:eastAsia="en-US"/>
            </w:rPr>
            <w:tab/>
          </w:r>
        </w:p>
        <w:p w:rsidR="0050657D" w:rsidRDefault="0050657D">
          <w:pPr>
            <w:pStyle w:val="Cabealho"/>
            <w:spacing w:line="276" w:lineRule="auto"/>
            <w:outlineLvl w:val="0"/>
            <w:rPr>
              <w:rFonts w:ascii="Arial" w:hAnsi="Arial" w:cs="Arial"/>
              <w:sz w:val="20"/>
              <w:lang w:eastAsia="en-US"/>
            </w:rPr>
          </w:pPr>
          <w:r>
            <w:rPr>
              <w:rFonts w:ascii="Arial" w:hAnsi="Arial" w:cs="Arial"/>
              <w:sz w:val="20"/>
              <w:lang w:eastAsia="en-US"/>
            </w:rPr>
            <w:t>SECRETARIA MUNICIPAL DE SAÚDE – SMS</w:t>
          </w:r>
        </w:p>
        <w:p w:rsidR="0050657D" w:rsidRDefault="0050657D">
          <w:pPr>
            <w:pStyle w:val="Cabealho"/>
            <w:spacing w:line="276" w:lineRule="auto"/>
            <w:outlineLvl w:val="0"/>
            <w:rPr>
              <w:rFonts w:ascii="Arial" w:hAnsi="Arial" w:cs="Arial"/>
              <w:sz w:val="20"/>
              <w:lang w:eastAsia="en-US"/>
            </w:rPr>
          </w:pPr>
          <w:r>
            <w:rPr>
              <w:rFonts w:ascii="Arial" w:hAnsi="Arial" w:cs="Arial"/>
              <w:sz w:val="20"/>
              <w:lang w:eastAsia="en-US"/>
            </w:rPr>
            <w:t>SISTEMA ÚNICO DE SAÚDE- SUS</w:t>
          </w:r>
        </w:p>
        <w:p w:rsidR="0050657D" w:rsidRDefault="0050657D">
          <w:pPr>
            <w:rPr>
              <w:rFonts w:ascii="Arial" w:hAnsi="Arial" w:cs="Arial"/>
              <w:sz w:val="28"/>
              <w:lang w:eastAsia="en-US"/>
            </w:rPr>
          </w:pPr>
          <w:r>
            <w:rPr>
              <w:rFonts w:ascii="Arial" w:hAnsi="Arial" w:cs="Arial"/>
              <w:sz w:val="20"/>
              <w:lang w:eastAsia="en-US"/>
            </w:rPr>
            <w:t>CNPJ: 11.820.102/0001-70</w:t>
          </w:r>
        </w:p>
      </w:tc>
    </w:tr>
  </w:tbl>
  <w:p w:rsidR="00916C5E" w:rsidRPr="0050657D" w:rsidRDefault="00916C5E" w:rsidP="0050657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C5E" w:rsidRDefault="00855AB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91000" o:spid="_x0000_s2056" type="#_x0000_t75" style="position:absolute;margin-left:0;margin-top:0;width:503pt;height:370.95pt;z-index:-251657216;mso-position-horizontal:center;mso-position-horizontal-relative:margin;mso-position-vertical:center;mso-position-vertical-relative:margin" o:allowincell="f">
          <v:imagedata r:id="rId1" o:title="WhatsApp Image 2021-01-05 at 1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9"/>
    <w:multiLevelType w:val="singleLevel"/>
    <w:tmpl w:val="FA1EF32A"/>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3241AA0"/>
    <w:multiLevelType w:val="multilevel"/>
    <w:tmpl w:val="CE7296C0"/>
    <w:lvl w:ilvl="0">
      <w:start w:val="1"/>
      <w:numFmt w:val="upperRoman"/>
      <w:pStyle w:val="ItemHead4-Anexo"/>
      <w:lvlText w:val="%1."/>
      <w:lvlJc w:val="left"/>
      <w:pPr>
        <w:tabs>
          <w:tab w:val="num" w:pos="108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pStyle w:val="ItemHead3-Anexo"/>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3">
    <w:nsid w:val="11983857"/>
    <w:multiLevelType w:val="multilevel"/>
    <w:tmpl w:val="1A0A50A4"/>
    <w:lvl w:ilvl="0">
      <w:start w:val="1"/>
      <w:numFmt w:val="decimal"/>
      <w:lvlText w:val="%1."/>
      <w:lvlJc w:val="left"/>
      <w:pPr>
        <w:ind w:left="360" w:hanging="360"/>
      </w:pPr>
      <w:rPr>
        <w:rFonts w:asciiTheme="majorHAnsi" w:hAnsiTheme="majorHAnsi" w:hint="default"/>
        <w:b/>
        <w:color w:val="auto"/>
      </w:rPr>
    </w:lvl>
    <w:lvl w:ilvl="1">
      <w:start w:val="1"/>
      <w:numFmt w:val="decimal"/>
      <w:lvlText w:val="%1.%2."/>
      <w:lvlJc w:val="left"/>
      <w:pPr>
        <w:ind w:left="1283" w:hanging="432"/>
      </w:pPr>
      <w:rPr>
        <w:rFonts w:asciiTheme="majorHAnsi" w:hAnsiTheme="majorHAnsi" w:hint="default"/>
        <w:b/>
        <w:sz w:val="22"/>
        <w:szCs w:val="22"/>
      </w:rPr>
    </w:lvl>
    <w:lvl w:ilvl="2">
      <w:start w:val="1"/>
      <w:numFmt w:val="decimal"/>
      <w:lvlText w:val="%1.%2.%3."/>
      <w:lvlJc w:val="left"/>
      <w:pPr>
        <w:ind w:left="1497"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DE36E3"/>
    <w:multiLevelType w:val="multilevel"/>
    <w:tmpl w:val="FE385002"/>
    <w:lvl w:ilvl="0">
      <w:start w:val="3"/>
      <w:numFmt w:val="decimal"/>
      <w:lvlText w:val="%1"/>
      <w:lvlJc w:val="left"/>
      <w:pPr>
        <w:tabs>
          <w:tab w:val="num" w:pos="480"/>
        </w:tabs>
        <w:ind w:left="480" w:hanging="480"/>
      </w:pPr>
      <w:rPr>
        <w:rFonts w:eastAsia="Arial Unicode MS" w:hint="default"/>
      </w:rPr>
    </w:lvl>
    <w:lvl w:ilvl="1">
      <w:start w:val="2"/>
      <w:numFmt w:val="decimal"/>
      <w:lvlText w:val="%1.%2"/>
      <w:lvlJc w:val="left"/>
      <w:pPr>
        <w:tabs>
          <w:tab w:val="num" w:pos="480"/>
        </w:tabs>
        <w:ind w:left="480" w:hanging="480"/>
      </w:pPr>
      <w:rPr>
        <w:rFonts w:eastAsia="Arial Unicode MS" w:hint="default"/>
      </w:rPr>
    </w:lvl>
    <w:lvl w:ilvl="2">
      <w:start w:val="3"/>
      <w:numFmt w:val="decimal"/>
      <w:lvlText w:val="%1.%2.%3"/>
      <w:lvlJc w:val="left"/>
      <w:pPr>
        <w:tabs>
          <w:tab w:val="num" w:pos="720"/>
        </w:tabs>
        <w:ind w:left="720" w:hanging="720"/>
      </w:pPr>
      <w:rPr>
        <w:rFonts w:eastAsia="Arial Unicode MS" w:hint="default"/>
      </w:rPr>
    </w:lvl>
    <w:lvl w:ilvl="3">
      <w:start w:val="1"/>
      <w:numFmt w:val="decimal"/>
      <w:lvlText w:val="%1.%2.%3.%4"/>
      <w:lvlJc w:val="left"/>
      <w:pPr>
        <w:tabs>
          <w:tab w:val="num" w:pos="720"/>
        </w:tabs>
        <w:ind w:left="720" w:hanging="720"/>
      </w:pPr>
      <w:rPr>
        <w:rFonts w:eastAsia="Arial Unicode MS" w:hint="default"/>
      </w:rPr>
    </w:lvl>
    <w:lvl w:ilvl="4">
      <w:start w:val="1"/>
      <w:numFmt w:val="decimal"/>
      <w:lvlText w:val="%1.%2.%3.%4.%5"/>
      <w:lvlJc w:val="left"/>
      <w:pPr>
        <w:tabs>
          <w:tab w:val="num" w:pos="1080"/>
        </w:tabs>
        <w:ind w:left="1080" w:hanging="1080"/>
      </w:pPr>
      <w:rPr>
        <w:rFonts w:eastAsia="Arial Unicode MS" w:hint="default"/>
      </w:rPr>
    </w:lvl>
    <w:lvl w:ilvl="5">
      <w:start w:val="1"/>
      <w:numFmt w:val="decimal"/>
      <w:lvlText w:val="%1.%2.%3.%4.%5.%6"/>
      <w:lvlJc w:val="left"/>
      <w:pPr>
        <w:tabs>
          <w:tab w:val="num" w:pos="1080"/>
        </w:tabs>
        <w:ind w:left="1080" w:hanging="1080"/>
      </w:pPr>
      <w:rPr>
        <w:rFonts w:eastAsia="Arial Unicode MS" w:hint="default"/>
      </w:rPr>
    </w:lvl>
    <w:lvl w:ilvl="6">
      <w:start w:val="1"/>
      <w:numFmt w:val="decimal"/>
      <w:lvlText w:val="%1.%2.%3.%4.%5.%6.%7"/>
      <w:lvlJc w:val="left"/>
      <w:pPr>
        <w:tabs>
          <w:tab w:val="num" w:pos="1440"/>
        </w:tabs>
        <w:ind w:left="1440" w:hanging="1440"/>
      </w:pPr>
      <w:rPr>
        <w:rFonts w:eastAsia="Arial Unicode MS" w:hint="default"/>
      </w:rPr>
    </w:lvl>
    <w:lvl w:ilvl="7">
      <w:start w:val="1"/>
      <w:numFmt w:val="decimal"/>
      <w:lvlText w:val="%1.%2.%3.%4.%5.%6.%7.%8"/>
      <w:lvlJc w:val="left"/>
      <w:pPr>
        <w:tabs>
          <w:tab w:val="num" w:pos="1440"/>
        </w:tabs>
        <w:ind w:left="1440" w:hanging="1440"/>
      </w:pPr>
      <w:rPr>
        <w:rFonts w:eastAsia="Arial Unicode MS" w:hint="default"/>
      </w:rPr>
    </w:lvl>
    <w:lvl w:ilvl="8">
      <w:start w:val="1"/>
      <w:numFmt w:val="decimal"/>
      <w:lvlText w:val="%1.%2.%3.%4.%5.%6.%7.%8.%9"/>
      <w:lvlJc w:val="left"/>
      <w:pPr>
        <w:tabs>
          <w:tab w:val="num" w:pos="1800"/>
        </w:tabs>
        <w:ind w:left="1800" w:hanging="1800"/>
      </w:pPr>
      <w:rPr>
        <w:rFonts w:eastAsia="Arial Unicode MS" w:hint="default"/>
      </w:rPr>
    </w:lvl>
  </w:abstractNum>
  <w:abstractNum w:abstractNumId="5">
    <w:nsid w:val="1D5C100D"/>
    <w:multiLevelType w:val="multilevel"/>
    <w:tmpl w:val="82CC31C6"/>
    <w:lvl w:ilvl="0">
      <w:start w:val="1"/>
      <w:numFmt w:val="decimal"/>
      <w:pStyle w:val="Nivel01"/>
      <w:lvlText w:val="%1."/>
      <w:lvlJc w:val="left"/>
      <w:pPr>
        <w:ind w:left="360" w:hanging="360"/>
      </w:pPr>
      <w:rPr>
        <w:rFonts w:asciiTheme="majorHAnsi" w:hAnsiTheme="majorHAnsi" w:hint="default"/>
        <w:b/>
      </w:rPr>
    </w:lvl>
    <w:lvl w:ilvl="1">
      <w:start w:val="1"/>
      <w:numFmt w:val="decimal"/>
      <w:lvlText w:val="%1.%2."/>
      <w:lvlJc w:val="left"/>
      <w:pPr>
        <w:ind w:left="574" w:hanging="432"/>
      </w:pPr>
      <w:rPr>
        <w:rFonts w:asciiTheme="majorHAnsi" w:hAnsiTheme="majorHAnsi" w:hint="default"/>
        <w:b/>
        <w:color w:val="auto"/>
        <w:sz w:val="22"/>
        <w:szCs w:val="22"/>
      </w:rPr>
    </w:lvl>
    <w:lvl w:ilvl="2">
      <w:start w:val="1"/>
      <w:numFmt w:val="decimal"/>
      <w:lvlText w:val="%1.%2.%3."/>
      <w:lvlJc w:val="left"/>
      <w:pPr>
        <w:ind w:left="646" w:hanging="504"/>
      </w:pPr>
      <w:rPr>
        <w:rFonts w:asciiTheme="majorHAnsi" w:hAnsiTheme="majorHAnsi" w:cs="Arial" w:hint="default"/>
        <w:b/>
        <w:i w:val="0"/>
        <w:strike w:val="0"/>
        <w:color w:val="auto"/>
        <w:sz w:val="22"/>
        <w:szCs w:val="22"/>
      </w:rPr>
    </w:lvl>
    <w:lvl w:ilvl="3">
      <w:start w:val="1"/>
      <w:numFmt w:val="decimal"/>
      <w:lvlText w:val="%1.%2.%3.%4."/>
      <w:lvlJc w:val="left"/>
      <w:pPr>
        <w:ind w:left="220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2C3021"/>
    <w:multiLevelType w:val="hybridMultilevel"/>
    <w:tmpl w:val="53A2EE42"/>
    <w:lvl w:ilvl="0" w:tplc="A1721726">
      <w:start w:val="1"/>
      <w:numFmt w:val="decimal"/>
      <w:lvlText w:val="%1."/>
      <w:lvlJc w:val="right"/>
      <w:pPr>
        <w:ind w:left="809" w:hanging="360"/>
      </w:pPr>
      <w:rPr>
        <w:rFonts w:hint="default"/>
      </w:rPr>
    </w:lvl>
    <w:lvl w:ilvl="1" w:tplc="04160019" w:tentative="1">
      <w:start w:val="1"/>
      <w:numFmt w:val="lowerLetter"/>
      <w:lvlText w:val="%2."/>
      <w:lvlJc w:val="left"/>
      <w:pPr>
        <w:ind w:left="1529" w:hanging="360"/>
      </w:pPr>
    </w:lvl>
    <w:lvl w:ilvl="2" w:tplc="0416001B" w:tentative="1">
      <w:start w:val="1"/>
      <w:numFmt w:val="lowerRoman"/>
      <w:lvlText w:val="%3."/>
      <w:lvlJc w:val="right"/>
      <w:pPr>
        <w:ind w:left="2249" w:hanging="180"/>
      </w:pPr>
    </w:lvl>
    <w:lvl w:ilvl="3" w:tplc="0416000F" w:tentative="1">
      <w:start w:val="1"/>
      <w:numFmt w:val="decimal"/>
      <w:lvlText w:val="%4."/>
      <w:lvlJc w:val="left"/>
      <w:pPr>
        <w:ind w:left="2969" w:hanging="360"/>
      </w:pPr>
    </w:lvl>
    <w:lvl w:ilvl="4" w:tplc="04160019" w:tentative="1">
      <w:start w:val="1"/>
      <w:numFmt w:val="lowerLetter"/>
      <w:lvlText w:val="%5."/>
      <w:lvlJc w:val="left"/>
      <w:pPr>
        <w:ind w:left="3689" w:hanging="360"/>
      </w:pPr>
    </w:lvl>
    <w:lvl w:ilvl="5" w:tplc="0416001B" w:tentative="1">
      <w:start w:val="1"/>
      <w:numFmt w:val="lowerRoman"/>
      <w:lvlText w:val="%6."/>
      <w:lvlJc w:val="right"/>
      <w:pPr>
        <w:ind w:left="4409" w:hanging="180"/>
      </w:pPr>
    </w:lvl>
    <w:lvl w:ilvl="6" w:tplc="0416000F" w:tentative="1">
      <w:start w:val="1"/>
      <w:numFmt w:val="decimal"/>
      <w:lvlText w:val="%7."/>
      <w:lvlJc w:val="left"/>
      <w:pPr>
        <w:ind w:left="5129" w:hanging="360"/>
      </w:pPr>
    </w:lvl>
    <w:lvl w:ilvl="7" w:tplc="04160019" w:tentative="1">
      <w:start w:val="1"/>
      <w:numFmt w:val="lowerLetter"/>
      <w:lvlText w:val="%8."/>
      <w:lvlJc w:val="left"/>
      <w:pPr>
        <w:ind w:left="5849" w:hanging="360"/>
      </w:pPr>
    </w:lvl>
    <w:lvl w:ilvl="8" w:tplc="0416001B" w:tentative="1">
      <w:start w:val="1"/>
      <w:numFmt w:val="lowerRoman"/>
      <w:lvlText w:val="%9."/>
      <w:lvlJc w:val="right"/>
      <w:pPr>
        <w:ind w:left="6569" w:hanging="180"/>
      </w:pPr>
    </w:lvl>
  </w:abstractNum>
  <w:abstractNum w:abstractNumId="7">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9">
    <w:nsid w:val="35704540"/>
    <w:multiLevelType w:val="multilevel"/>
    <w:tmpl w:val="47308388"/>
    <w:lvl w:ilvl="0">
      <w:start w:val="1"/>
      <w:numFmt w:val="decimal"/>
      <w:lvlText w:val="%1"/>
      <w:lvlJc w:val="left"/>
      <w:pPr>
        <w:tabs>
          <w:tab w:val="num" w:pos="0"/>
        </w:tabs>
      </w:pPr>
      <w:rPr>
        <w:rFonts w:ascii="Times New Roman" w:hAnsi="Times New Roman" w:cs="Times New Roman" w:hint="default"/>
        <w:b/>
        <w:bCs/>
        <w:i w:val="0"/>
        <w:iCs w:val="0"/>
        <w:color w:val="000000"/>
        <w:sz w:val="22"/>
        <w:szCs w:val="22"/>
      </w:rPr>
    </w:lvl>
    <w:lvl w:ilvl="1">
      <w:start w:val="1"/>
      <w:numFmt w:val="lowerLetter"/>
      <w:lvlText w:val="%2)"/>
      <w:lvlJc w:val="left"/>
      <w:pPr>
        <w:tabs>
          <w:tab w:val="num" w:pos="851"/>
        </w:tabs>
        <w:ind w:left="1418" w:hanging="567"/>
      </w:pPr>
      <w:rPr>
        <w:rFonts w:ascii="Times New Roman" w:eastAsia="Times New Roman" w:hAnsi="Times New Roman" w:cs="Times New Roman"/>
        <w:b/>
        <w:bCs/>
        <w:i w:val="0"/>
        <w:iCs w:val="0"/>
        <w:sz w:val="22"/>
        <w:szCs w:val="22"/>
      </w:rPr>
    </w:lvl>
    <w:lvl w:ilvl="2">
      <w:start w:val="1"/>
      <w:numFmt w:val="decimal"/>
      <w:lvlText w:val="%1.%2.%3"/>
      <w:lvlJc w:val="left"/>
      <w:pPr>
        <w:tabs>
          <w:tab w:val="num" w:pos="567"/>
        </w:tabs>
        <w:ind w:left="1418" w:hanging="851"/>
      </w:pPr>
      <w:rPr>
        <w:rFonts w:ascii="Arial" w:hAnsi="Arial" w:cs="Arial" w:hint="default"/>
        <w:b/>
        <w:bCs/>
        <w:i w:val="0"/>
        <w:iCs w:val="0"/>
        <w:sz w:val="18"/>
        <w:szCs w:val="18"/>
      </w:rPr>
    </w:lvl>
    <w:lvl w:ilvl="3">
      <w:start w:val="1"/>
      <w:numFmt w:val="decimal"/>
      <w:lvlText w:val="%1.%2.%3.%4"/>
      <w:lvlJc w:val="left"/>
      <w:pPr>
        <w:tabs>
          <w:tab w:val="num" w:pos="794"/>
        </w:tabs>
        <w:ind w:left="1701" w:hanging="850"/>
      </w:pPr>
      <w:rPr>
        <w:rFonts w:ascii="Times New Roman" w:hAnsi="Times New Roman" w:cs="Times New Roman" w:hint="default"/>
        <w:b/>
        <w:bCs/>
        <w:i w:val="0"/>
        <w:iCs w:val="0"/>
        <w:sz w:val="22"/>
        <w:szCs w:val="22"/>
      </w:rPr>
    </w:lvl>
    <w:lvl w:ilvl="4">
      <w:start w:val="1"/>
      <w:numFmt w:val="decimal"/>
      <w:lvlText w:val="%1.%2.%3.%4.%5"/>
      <w:lvlJc w:val="left"/>
      <w:pPr>
        <w:tabs>
          <w:tab w:val="num" w:pos="0"/>
        </w:tabs>
        <w:ind w:left="2098" w:hanging="964"/>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0">
    <w:nsid w:val="373A7821"/>
    <w:multiLevelType w:val="multilevel"/>
    <w:tmpl w:val="92DA608A"/>
    <w:lvl w:ilvl="0">
      <w:start w:val="1"/>
      <w:numFmt w:val="decimal"/>
      <w:pStyle w:val="1TR"/>
      <w:lvlText w:val="%1."/>
      <w:lvlJc w:val="left"/>
      <w:pPr>
        <w:tabs>
          <w:tab w:val="num" w:pos="567"/>
        </w:tabs>
        <w:ind w:left="567" w:hanging="567"/>
      </w:pPr>
      <w:rPr>
        <w:rFonts w:ascii="Times New Roman" w:hAnsi="Times New Roman" w:cs="Times New Roman" w:hint="default"/>
        <w:b w:val="0"/>
        <w:i w:val="0"/>
        <w:color w:val="auto"/>
        <w:sz w:val="24"/>
      </w:rPr>
    </w:lvl>
    <w:lvl w:ilvl="1">
      <w:start w:val="1"/>
      <w:numFmt w:val="decimal"/>
      <w:pStyle w:val="2TR"/>
      <w:lvlText w:val="%1.%2."/>
      <w:lvlJc w:val="left"/>
      <w:pPr>
        <w:tabs>
          <w:tab w:val="num" w:pos="851"/>
        </w:tabs>
        <w:ind w:left="851" w:hanging="851"/>
      </w:pPr>
      <w:rPr>
        <w:rFonts w:ascii="Times New Roman" w:hAnsi="Times New Roman" w:cs="Times New Roman" w:hint="default"/>
        <w:b w:val="0"/>
        <w:i w:val="0"/>
        <w:color w:val="auto"/>
        <w:sz w:val="24"/>
      </w:rPr>
    </w:lvl>
    <w:lvl w:ilvl="2">
      <w:start w:val="1"/>
      <w:numFmt w:val="decimal"/>
      <w:pStyle w:val="3TR"/>
      <w:lvlText w:val="%1.%2.%3."/>
      <w:lvlJc w:val="left"/>
      <w:pPr>
        <w:tabs>
          <w:tab w:val="num" w:pos="1418"/>
        </w:tabs>
        <w:ind w:left="1418" w:hanging="851"/>
      </w:pPr>
      <w:rPr>
        <w:rFonts w:ascii="Times New Roman" w:hAnsi="Times New Roman" w:cs="Times New Roman" w:hint="default"/>
        <w:b w:val="0"/>
        <w:i w:val="0"/>
        <w:color w:val="auto"/>
        <w:sz w:val="24"/>
      </w:rPr>
    </w:lvl>
    <w:lvl w:ilvl="3">
      <w:start w:val="1"/>
      <w:numFmt w:val="lowerLetter"/>
      <w:pStyle w:val="4TR"/>
      <w:lvlText w:val="%4)"/>
      <w:lvlJc w:val="left"/>
      <w:pPr>
        <w:tabs>
          <w:tab w:val="num" w:pos="1560"/>
        </w:tabs>
        <w:ind w:left="1560" w:hanging="567"/>
      </w:pPr>
      <w:rPr>
        <w:rFonts w:cs="Times New Roman" w:hint="default"/>
        <w:b w:val="0"/>
        <w:i w:val="0"/>
        <w:color w:val="auto"/>
        <w:sz w:val="24"/>
      </w:rPr>
    </w:lvl>
    <w:lvl w:ilvl="4">
      <w:start w:val="1"/>
      <w:numFmt w:val="decimal"/>
      <w:pStyle w:val="5TR"/>
      <w:lvlText w:val="%4.%5)"/>
      <w:lvlJc w:val="left"/>
      <w:pPr>
        <w:tabs>
          <w:tab w:val="num" w:pos="1701"/>
        </w:tabs>
        <w:ind w:left="1701" w:hanging="567"/>
      </w:pPr>
      <w:rPr>
        <w:rFonts w:ascii="Times New Roman" w:hAnsi="Times New Roman" w:cs="Times New Roman" w:hint="default"/>
        <w:b w:val="0"/>
        <w:i w:val="0"/>
        <w:color w:val="auto"/>
        <w:sz w:val="24"/>
      </w:rPr>
    </w:lvl>
    <w:lvl w:ilvl="5">
      <w:start w:val="1"/>
      <w:numFmt w:val="bullet"/>
      <w:lvlText w:val=""/>
      <w:lvlJc w:val="left"/>
      <w:pPr>
        <w:tabs>
          <w:tab w:val="num" w:pos="1418"/>
        </w:tabs>
        <w:ind w:left="1418" w:hanging="284"/>
      </w:pPr>
      <w:rPr>
        <w:rFonts w:ascii="Wingdings" w:hAnsi="Wingdings" w:hint="default"/>
        <w:b w:val="0"/>
        <w:i w:val="0"/>
        <w:color w:val="auto"/>
      </w:rPr>
    </w:lvl>
    <w:lvl w:ilvl="6">
      <w:start w:val="1"/>
      <w:numFmt w:val="bullet"/>
      <w:lvlText w:val=""/>
      <w:lvlJc w:val="left"/>
      <w:pPr>
        <w:tabs>
          <w:tab w:val="num" w:pos="1701"/>
        </w:tabs>
        <w:ind w:left="1701" w:hanging="283"/>
      </w:pPr>
      <w:rPr>
        <w:rFonts w:ascii="Symbol" w:hAnsi="Symbol" w:hint="default"/>
        <w:b w:val="0"/>
        <w:i w:val="0"/>
        <w:color w:val="auto"/>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11">
    <w:nsid w:val="3831651B"/>
    <w:multiLevelType w:val="multilevel"/>
    <w:tmpl w:val="F6A4AC3A"/>
    <w:lvl w:ilvl="0">
      <w:start w:val="7"/>
      <w:numFmt w:val="decimal"/>
      <w:lvlText w:val="%1"/>
      <w:lvlJc w:val="left"/>
      <w:pPr>
        <w:tabs>
          <w:tab w:val="num" w:pos="360"/>
        </w:tabs>
        <w:ind w:left="360" w:hanging="360"/>
      </w:pPr>
      <w:rPr>
        <w:rFonts w:hint="default"/>
        <w:color w:val="0000FF"/>
      </w:rPr>
    </w:lvl>
    <w:lvl w:ilvl="1">
      <w:start w:val="4"/>
      <w:numFmt w:val="decimal"/>
      <w:lvlText w:val="%1.%2"/>
      <w:lvlJc w:val="left"/>
      <w:pPr>
        <w:tabs>
          <w:tab w:val="num" w:pos="360"/>
        </w:tabs>
        <w:ind w:left="360" w:hanging="360"/>
      </w:pPr>
      <w:rPr>
        <w:rFonts w:hint="default"/>
        <w:color w:val="0000FF"/>
      </w:rPr>
    </w:lvl>
    <w:lvl w:ilvl="2">
      <w:start w:val="1"/>
      <w:numFmt w:val="decimal"/>
      <w:lvlText w:val="%1.%2.%3"/>
      <w:lvlJc w:val="left"/>
      <w:pPr>
        <w:tabs>
          <w:tab w:val="num" w:pos="720"/>
        </w:tabs>
        <w:ind w:left="720" w:hanging="720"/>
      </w:pPr>
      <w:rPr>
        <w:rFonts w:hint="default"/>
        <w:color w:val="0000FF"/>
      </w:rPr>
    </w:lvl>
    <w:lvl w:ilvl="3">
      <w:start w:val="1"/>
      <w:numFmt w:val="decimal"/>
      <w:lvlText w:val="%1.%2.%3.%4"/>
      <w:lvlJc w:val="left"/>
      <w:pPr>
        <w:tabs>
          <w:tab w:val="num" w:pos="720"/>
        </w:tabs>
        <w:ind w:left="720" w:hanging="720"/>
      </w:pPr>
      <w:rPr>
        <w:rFonts w:hint="default"/>
        <w:color w:val="0000FF"/>
      </w:rPr>
    </w:lvl>
    <w:lvl w:ilvl="4">
      <w:start w:val="1"/>
      <w:numFmt w:val="decimal"/>
      <w:lvlText w:val="%1.%2.%3.%4.%5"/>
      <w:lvlJc w:val="left"/>
      <w:pPr>
        <w:tabs>
          <w:tab w:val="num" w:pos="1080"/>
        </w:tabs>
        <w:ind w:left="1080" w:hanging="1080"/>
      </w:pPr>
      <w:rPr>
        <w:rFonts w:hint="default"/>
        <w:color w:val="0000FF"/>
      </w:rPr>
    </w:lvl>
    <w:lvl w:ilvl="5">
      <w:start w:val="1"/>
      <w:numFmt w:val="decimal"/>
      <w:lvlText w:val="%1.%2.%3.%4.%5.%6"/>
      <w:lvlJc w:val="left"/>
      <w:pPr>
        <w:tabs>
          <w:tab w:val="num" w:pos="1080"/>
        </w:tabs>
        <w:ind w:left="1080" w:hanging="1080"/>
      </w:pPr>
      <w:rPr>
        <w:rFonts w:hint="default"/>
        <w:color w:val="0000FF"/>
      </w:rPr>
    </w:lvl>
    <w:lvl w:ilvl="6">
      <w:start w:val="1"/>
      <w:numFmt w:val="decimal"/>
      <w:lvlText w:val="%1.%2.%3.%4.%5.%6.%7"/>
      <w:lvlJc w:val="left"/>
      <w:pPr>
        <w:tabs>
          <w:tab w:val="num" w:pos="1440"/>
        </w:tabs>
        <w:ind w:left="1440" w:hanging="1440"/>
      </w:pPr>
      <w:rPr>
        <w:rFonts w:hint="default"/>
        <w:color w:val="0000FF"/>
      </w:rPr>
    </w:lvl>
    <w:lvl w:ilvl="7">
      <w:start w:val="1"/>
      <w:numFmt w:val="decimal"/>
      <w:lvlText w:val="%1.%2.%3.%4.%5.%6.%7.%8"/>
      <w:lvlJc w:val="left"/>
      <w:pPr>
        <w:tabs>
          <w:tab w:val="num" w:pos="1440"/>
        </w:tabs>
        <w:ind w:left="1440" w:hanging="1440"/>
      </w:pPr>
      <w:rPr>
        <w:rFonts w:hint="default"/>
        <w:color w:val="0000FF"/>
      </w:rPr>
    </w:lvl>
    <w:lvl w:ilvl="8">
      <w:start w:val="1"/>
      <w:numFmt w:val="decimal"/>
      <w:lvlText w:val="%1.%2.%3.%4.%5.%6.%7.%8.%9"/>
      <w:lvlJc w:val="left"/>
      <w:pPr>
        <w:tabs>
          <w:tab w:val="num" w:pos="1800"/>
        </w:tabs>
        <w:ind w:left="1800" w:hanging="1800"/>
      </w:pPr>
      <w:rPr>
        <w:rFonts w:hint="default"/>
        <w:color w:val="0000FF"/>
      </w:rPr>
    </w:lvl>
  </w:abstractNum>
  <w:abstractNum w:abstractNumId="12">
    <w:nsid w:val="3BF912B5"/>
    <w:multiLevelType w:val="hybridMultilevel"/>
    <w:tmpl w:val="8A80CA1C"/>
    <w:lvl w:ilvl="0" w:tplc="3C2E351A">
      <w:start w:val="1"/>
      <w:numFmt w:val="decimal"/>
      <w:lvlText w:val="%1"/>
      <w:lvlJc w:val="center"/>
      <w:pPr>
        <w:ind w:left="650" w:hanging="360"/>
      </w:pPr>
      <w:rPr>
        <w:rFonts w:hint="default"/>
        <w:b/>
      </w:rPr>
    </w:lvl>
    <w:lvl w:ilvl="1" w:tplc="04160019" w:tentative="1">
      <w:start w:val="1"/>
      <w:numFmt w:val="lowerLetter"/>
      <w:lvlText w:val="%2."/>
      <w:lvlJc w:val="left"/>
      <w:pPr>
        <w:ind w:left="1370" w:hanging="360"/>
      </w:pPr>
    </w:lvl>
    <w:lvl w:ilvl="2" w:tplc="0416001B" w:tentative="1">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13">
    <w:nsid w:val="3EA73E8E"/>
    <w:multiLevelType w:val="hybridMultilevel"/>
    <w:tmpl w:val="2376D3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906385F"/>
    <w:multiLevelType w:val="hybridMultilevel"/>
    <w:tmpl w:val="B1047470"/>
    <w:lvl w:ilvl="0" w:tplc="83CEEBE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CFD5D3A"/>
    <w:multiLevelType w:val="hybridMultilevel"/>
    <w:tmpl w:val="7780D6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E4335E3"/>
    <w:multiLevelType w:val="multilevel"/>
    <w:tmpl w:val="198A303C"/>
    <w:lvl w:ilvl="0">
      <w:start w:val="1"/>
      <w:numFmt w:val="decimal"/>
      <w:lvlText w:val="%1."/>
      <w:lvlJc w:val="left"/>
      <w:pPr>
        <w:ind w:left="360" w:hanging="360"/>
      </w:pPr>
      <w:rPr>
        <w:rFonts w:ascii="Palatino Linotype" w:hAnsi="Palatino Linotype"/>
        <w:b/>
        <w:sz w:val="20"/>
      </w:rPr>
    </w:lvl>
    <w:lvl w:ilvl="1">
      <w:start w:val="1"/>
      <w:numFmt w:val="decimal"/>
      <w:lvlText w:val="%1.%2."/>
      <w:lvlJc w:val="left"/>
      <w:pPr>
        <w:ind w:left="432" w:hanging="432"/>
      </w:pPr>
      <w:rPr>
        <w:rFonts w:ascii="Palatino Linotype" w:hAnsi="Palatino Linotype" w:cs="Arial"/>
        <w:b/>
        <w:i w:val="0"/>
        <w:strike w:val="0"/>
        <w:dstrike w:val="0"/>
        <w:color w:val="auto"/>
        <w:sz w:val="20"/>
        <w:szCs w:val="20"/>
        <w:u w:val="none"/>
      </w:rPr>
    </w:lvl>
    <w:lvl w:ilvl="2">
      <w:start w:val="1"/>
      <w:numFmt w:val="decimal"/>
      <w:lvlText w:val="%1.%2.%3."/>
      <w:lvlJc w:val="left"/>
      <w:pPr>
        <w:ind w:left="2205" w:hanging="504"/>
      </w:pPr>
      <w:rPr>
        <w:rFonts w:ascii="Palatino Linotype" w:hAnsi="Palatino Linotype" w:cs="Arial"/>
        <w:b/>
        <w:i w:val="0"/>
        <w:color w:val="auto"/>
        <w:sz w:val="20"/>
        <w:szCs w:val="20"/>
      </w:rPr>
    </w:lvl>
    <w:lvl w:ilvl="3">
      <w:start w:val="1"/>
      <w:numFmt w:val="decimal"/>
      <w:lvlText w:val="%1.%2.%3.%4."/>
      <w:lvlJc w:val="left"/>
      <w:pPr>
        <w:ind w:left="1728" w:hanging="648"/>
      </w:pPr>
      <w:rPr>
        <w:rFonts w:ascii="Palatino Linotype" w:hAnsi="Palatino Linotype"/>
        <w:b/>
        <w:color w:val="auto"/>
        <w:sz w:val="20"/>
      </w:rPr>
    </w:lvl>
    <w:lvl w:ilvl="4">
      <w:start w:val="1"/>
      <w:numFmt w:val="decimal"/>
      <w:lvlText w:val="%1.%2.%3.%4.%5."/>
      <w:lvlJc w:val="left"/>
      <w:pPr>
        <w:ind w:left="2232" w:hanging="792"/>
      </w:pPr>
      <w:rPr>
        <w:b/>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8B67E62"/>
    <w:multiLevelType w:val="hybridMultilevel"/>
    <w:tmpl w:val="5BC27D8E"/>
    <w:lvl w:ilvl="0" w:tplc="4760B8DC">
      <w:numFmt w:val="bullet"/>
      <w:lvlText w:val=""/>
      <w:lvlJc w:val="left"/>
      <w:pPr>
        <w:ind w:left="720" w:hanging="360"/>
      </w:pPr>
      <w:rPr>
        <w:rFonts w:ascii="Symbol" w:eastAsiaTheme="minorEastAsia"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DD361E"/>
    <w:multiLevelType w:val="multilevel"/>
    <w:tmpl w:val="0F0CA36E"/>
    <w:lvl w:ilvl="0">
      <w:start w:val="1"/>
      <w:numFmt w:val="decimal"/>
      <w:pStyle w:val="Nivel010"/>
      <w:suff w:val="space"/>
      <w:lvlText w:val="%1."/>
      <w:lvlJc w:val="left"/>
      <w:pPr>
        <w:ind w:left="0" w:firstLine="0"/>
      </w:pPr>
      <w:rPr>
        <w:rFonts w:asciiTheme="majorHAnsi" w:hAnsiTheme="majorHAnsi" w:hint="default"/>
        <w:b/>
        <w:i w:val="0"/>
        <w:color w:val="auto"/>
      </w:rPr>
    </w:lvl>
    <w:lvl w:ilvl="1">
      <w:start w:val="1"/>
      <w:numFmt w:val="decimal"/>
      <w:suff w:val="space"/>
      <w:lvlText w:val="%1.%2."/>
      <w:lvlJc w:val="left"/>
      <w:pPr>
        <w:ind w:left="142" w:firstLine="0"/>
      </w:pPr>
      <w:rPr>
        <w:rFonts w:asciiTheme="majorHAnsi" w:hAnsiTheme="majorHAnsi" w:hint="default"/>
        <w:b/>
        <w:i w:val="0"/>
        <w:color w:val="auto"/>
      </w:rPr>
    </w:lvl>
    <w:lvl w:ilvl="2">
      <w:start w:val="1"/>
      <w:numFmt w:val="decimal"/>
      <w:suff w:val="space"/>
      <w:lvlText w:val="%1.%2.%3."/>
      <w:lvlJc w:val="left"/>
      <w:pPr>
        <w:ind w:left="567" w:firstLine="0"/>
      </w:pPr>
      <w:rPr>
        <w:rFonts w:hint="default"/>
        <w:b/>
        <w:i w:val="0"/>
        <w:color w:val="auto"/>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733645B"/>
    <w:multiLevelType w:val="multilevel"/>
    <w:tmpl w:val="6C54602A"/>
    <w:lvl w:ilvl="0">
      <w:start w:val="1"/>
      <w:numFmt w:val="decimal"/>
      <w:lvlText w:val="%1."/>
      <w:lvlJc w:val="left"/>
      <w:pPr>
        <w:ind w:left="405" w:hanging="405"/>
      </w:pPr>
      <w:rPr>
        <w:rFonts w:asciiTheme="majorHAnsi" w:hAnsiTheme="majorHAnsi" w:cstheme="minorHAnsi" w:hint="default"/>
        <w:b/>
        <w:sz w:val="22"/>
      </w:rPr>
    </w:lvl>
    <w:lvl w:ilvl="1">
      <w:start w:val="1"/>
      <w:numFmt w:val="decimal"/>
      <w:lvlText w:val="%1.%2."/>
      <w:lvlJc w:val="left"/>
      <w:pPr>
        <w:ind w:left="405" w:hanging="405"/>
      </w:pPr>
      <w:rPr>
        <w:rFonts w:asciiTheme="majorHAnsi" w:hAnsiTheme="majorHAnsi" w:cstheme="minorHAnsi" w:hint="default"/>
        <w:b/>
        <w:color w:val="auto"/>
        <w:sz w:val="22"/>
      </w:rPr>
    </w:lvl>
    <w:lvl w:ilvl="2">
      <w:start w:val="1"/>
      <w:numFmt w:val="decimal"/>
      <w:lvlText w:val="%1.%2.%3."/>
      <w:lvlJc w:val="left"/>
      <w:pPr>
        <w:ind w:left="720" w:hanging="720"/>
      </w:pPr>
      <w:rPr>
        <w:rFonts w:asciiTheme="majorHAnsi" w:hAnsiTheme="majorHAnsi" w:cstheme="minorHAnsi" w:hint="default"/>
        <w:b/>
        <w:color w:val="auto"/>
        <w:sz w:val="22"/>
      </w:rPr>
    </w:lvl>
    <w:lvl w:ilvl="3">
      <w:start w:val="1"/>
      <w:numFmt w:val="decimal"/>
      <w:lvlText w:val="%1.%2.%3.%4."/>
      <w:lvlJc w:val="left"/>
      <w:pPr>
        <w:ind w:left="720" w:hanging="720"/>
      </w:pPr>
      <w:rPr>
        <w:rFonts w:asciiTheme="majorHAnsi" w:hAnsiTheme="majorHAnsi" w:cstheme="minorHAnsi" w:hint="default"/>
        <w:b/>
        <w:sz w:val="22"/>
      </w:rPr>
    </w:lvl>
    <w:lvl w:ilvl="4">
      <w:start w:val="1"/>
      <w:numFmt w:val="decimal"/>
      <w:lvlText w:val="%1.%2.%3.%4.%5."/>
      <w:lvlJc w:val="left"/>
      <w:pPr>
        <w:ind w:left="1080" w:hanging="1080"/>
      </w:pPr>
      <w:rPr>
        <w:rFonts w:asciiTheme="majorHAnsi" w:hAnsiTheme="majorHAnsi" w:cstheme="minorHAnsi" w:hint="default"/>
        <w:b/>
        <w:sz w:val="22"/>
      </w:rPr>
    </w:lvl>
    <w:lvl w:ilvl="5">
      <w:start w:val="1"/>
      <w:numFmt w:val="decimal"/>
      <w:lvlText w:val="%1.%2.%3.%4.%5.%6."/>
      <w:lvlJc w:val="left"/>
      <w:pPr>
        <w:ind w:left="1080" w:hanging="1080"/>
      </w:pPr>
      <w:rPr>
        <w:rFonts w:asciiTheme="majorHAnsi" w:hAnsiTheme="majorHAnsi" w:cstheme="minorHAnsi" w:hint="default"/>
        <w:b/>
        <w:sz w:val="22"/>
      </w:rPr>
    </w:lvl>
    <w:lvl w:ilvl="6">
      <w:start w:val="1"/>
      <w:numFmt w:val="decimal"/>
      <w:lvlText w:val="%1.%2.%3.%4.%5.%6.%7."/>
      <w:lvlJc w:val="left"/>
      <w:pPr>
        <w:ind w:left="1440" w:hanging="1440"/>
      </w:pPr>
      <w:rPr>
        <w:rFonts w:asciiTheme="majorHAnsi" w:hAnsiTheme="majorHAnsi" w:cstheme="minorHAnsi" w:hint="default"/>
        <w:b/>
        <w:sz w:val="22"/>
      </w:rPr>
    </w:lvl>
    <w:lvl w:ilvl="7">
      <w:start w:val="1"/>
      <w:numFmt w:val="decimal"/>
      <w:lvlText w:val="%1.%2.%3.%4.%5.%6.%7.%8."/>
      <w:lvlJc w:val="left"/>
      <w:pPr>
        <w:ind w:left="1440" w:hanging="1440"/>
      </w:pPr>
      <w:rPr>
        <w:rFonts w:asciiTheme="majorHAnsi" w:hAnsiTheme="majorHAnsi" w:cstheme="minorHAnsi" w:hint="default"/>
        <w:b/>
        <w:sz w:val="22"/>
      </w:rPr>
    </w:lvl>
    <w:lvl w:ilvl="8">
      <w:start w:val="1"/>
      <w:numFmt w:val="decimal"/>
      <w:lvlText w:val="%1.%2.%3.%4.%5.%6.%7.%8.%9."/>
      <w:lvlJc w:val="left"/>
      <w:pPr>
        <w:ind w:left="1800" w:hanging="1800"/>
      </w:pPr>
      <w:rPr>
        <w:rFonts w:asciiTheme="majorHAnsi" w:hAnsiTheme="majorHAnsi" w:cstheme="minorHAnsi" w:hint="default"/>
        <w:b/>
        <w:sz w:val="22"/>
      </w:rPr>
    </w:lvl>
  </w:abstractNum>
  <w:abstractNum w:abstractNumId="23">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5">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7AA31C92"/>
    <w:multiLevelType w:val="hybridMultilevel"/>
    <w:tmpl w:val="A98261DE"/>
    <w:lvl w:ilvl="0" w:tplc="FFFFFFFF">
      <w:start w:val="1"/>
      <w:numFmt w:val="decimal"/>
      <w:lvlText w:val="%1"/>
      <w:lvlJc w:val="center"/>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0"/>
  </w:num>
  <w:num w:numId="3">
    <w:abstractNumId w:val="24"/>
  </w:num>
  <w:num w:numId="4">
    <w:abstractNumId w:val="27"/>
  </w:num>
  <w:num w:numId="5">
    <w:abstractNumId w:val="14"/>
  </w:num>
  <w:num w:numId="6">
    <w:abstractNumId w:val="7"/>
  </w:num>
  <w:num w:numId="7">
    <w:abstractNumId w:val="17"/>
  </w:num>
  <w:num w:numId="8">
    <w:abstractNumId w:val="23"/>
  </w:num>
  <w:num w:numId="9">
    <w:abstractNumId w:val="5"/>
    <w:lvlOverride w:ilvl="0">
      <w:startOverride w:val="20"/>
    </w:lvlOverride>
  </w:num>
  <w:num w:numId="10">
    <w:abstractNumId w:val="5"/>
    <w:lvlOverride w:ilvl="0">
      <w:startOverride w:val="8"/>
    </w:lvlOverride>
    <w:lvlOverride w:ilvl="1">
      <w:startOverride w:val="1"/>
    </w:lvlOverride>
  </w:num>
  <w:num w:numId="11">
    <w:abstractNumId w:val="5"/>
  </w:num>
  <w:num w:numId="12">
    <w:abstractNumId w:val="5"/>
    <w:lvlOverride w:ilvl="0">
      <w:startOverride w:val="20"/>
    </w:lvlOverride>
    <w:lvlOverride w:ilvl="1">
      <w:startOverride w:val="1"/>
    </w:lvlOverride>
  </w:num>
  <w:num w:numId="13">
    <w:abstractNumId w:val="25"/>
  </w:num>
  <w:num w:numId="14">
    <w:abstractNumId w:val="5"/>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8"/>
  </w:num>
  <w:num w:numId="17">
    <w:abstractNumId w:val="5"/>
    <w:lvlOverride w:ilvl="0">
      <w:startOverride w:val="7"/>
    </w:lvlOverride>
    <w:lvlOverride w:ilvl="1">
      <w:startOverride w:val="15"/>
    </w:lvlOverride>
  </w:num>
  <w:num w:numId="18">
    <w:abstractNumId w:val="5"/>
    <w:lvlOverride w:ilvl="0">
      <w:startOverride w:val="9"/>
    </w:lvlOverride>
    <w:lvlOverride w:ilvl="1">
      <w:startOverride w:val="5"/>
    </w:lvlOverride>
  </w:num>
  <w:num w:numId="19">
    <w:abstractNumId w:val="5"/>
    <w:lvlOverride w:ilvl="0">
      <w:startOverride w:val="9"/>
    </w:lvlOverride>
    <w:lvlOverride w:ilvl="1">
      <w:startOverride w:val="13"/>
    </w:lvlOverride>
    <w:lvlOverride w:ilvl="2">
      <w:startOverride w:val="1"/>
    </w:lvlOverride>
  </w:num>
  <w:num w:numId="20">
    <w:abstractNumId w:val="15"/>
  </w:num>
  <w:num w:numId="21">
    <w:abstractNumId w:val="2"/>
  </w:num>
  <w:num w:numId="22">
    <w:abstractNumId w:val="10"/>
  </w:num>
  <w:num w:numId="23">
    <w:abstractNumId w:val="1"/>
  </w:num>
  <w:num w:numId="24">
    <w:abstractNumId w:val="1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2"/>
  </w:num>
  <w:num w:numId="28">
    <w:abstractNumId w:val="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11"/>
  </w:num>
  <w:num w:numId="34">
    <w:abstractNumId w:val="21"/>
  </w:num>
  <w:num w:numId="35">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2"/>
  </w:num>
  <w:num w:numId="38">
    <w:abstractNumId w:val="18"/>
  </w:num>
  <w:num w:numId="39">
    <w:abstractNumId w:val="9"/>
  </w:num>
  <w:num w:numId="40">
    <w:abstractNumId w:val="13"/>
  </w:num>
  <w:num w:numId="41">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131078"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B"/>
    <w:rsid w:val="00000E05"/>
    <w:rsid w:val="0000236D"/>
    <w:rsid w:val="00003298"/>
    <w:rsid w:val="000066C8"/>
    <w:rsid w:val="00011390"/>
    <w:rsid w:val="000122C1"/>
    <w:rsid w:val="00012A11"/>
    <w:rsid w:val="00014236"/>
    <w:rsid w:val="00014E7A"/>
    <w:rsid w:val="00014FC0"/>
    <w:rsid w:val="00015D4B"/>
    <w:rsid w:val="0002260C"/>
    <w:rsid w:val="0002306D"/>
    <w:rsid w:val="00023638"/>
    <w:rsid w:val="00023CDD"/>
    <w:rsid w:val="000242C8"/>
    <w:rsid w:val="0002478E"/>
    <w:rsid w:val="00024D5E"/>
    <w:rsid w:val="00027155"/>
    <w:rsid w:val="00027933"/>
    <w:rsid w:val="00027A5D"/>
    <w:rsid w:val="000318BA"/>
    <w:rsid w:val="000321F5"/>
    <w:rsid w:val="000335F5"/>
    <w:rsid w:val="00034A29"/>
    <w:rsid w:val="00035D80"/>
    <w:rsid w:val="00037C97"/>
    <w:rsid w:val="00040957"/>
    <w:rsid w:val="00040D0F"/>
    <w:rsid w:val="00042714"/>
    <w:rsid w:val="00044CF4"/>
    <w:rsid w:val="000452C7"/>
    <w:rsid w:val="0004586D"/>
    <w:rsid w:val="00047D73"/>
    <w:rsid w:val="00050712"/>
    <w:rsid w:val="00050EA0"/>
    <w:rsid w:val="000518EF"/>
    <w:rsid w:val="0005262B"/>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3E63"/>
    <w:rsid w:val="00076CBC"/>
    <w:rsid w:val="00076DCA"/>
    <w:rsid w:val="0007709E"/>
    <w:rsid w:val="000779C7"/>
    <w:rsid w:val="00080B53"/>
    <w:rsid w:val="00081098"/>
    <w:rsid w:val="0008276E"/>
    <w:rsid w:val="00082DC7"/>
    <w:rsid w:val="000868D3"/>
    <w:rsid w:val="00086C80"/>
    <w:rsid w:val="00086D55"/>
    <w:rsid w:val="000872C8"/>
    <w:rsid w:val="00087EF2"/>
    <w:rsid w:val="000902AA"/>
    <w:rsid w:val="00090425"/>
    <w:rsid w:val="00090A8F"/>
    <w:rsid w:val="00090F5D"/>
    <w:rsid w:val="00091897"/>
    <w:rsid w:val="00092759"/>
    <w:rsid w:val="00092C25"/>
    <w:rsid w:val="00094321"/>
    <w:rsid w:val="00094A8E"/>
    <w:rsid w:val="000A102A"/>
    <w:rsid w:val="000A179E"/>
    <w:rsid w:val="000A1A7B"/>
    <w:rsid w:val="000A1B88"/>
    <w:rsid w:val="000A1EAC"/>
    <w:rsid w:val="000A23DA"/>
    <w:rsid w:val="000A3736"/>
    <w:rsid w:val="000A498A"/>
    <w:rsid w:val="000A50B2"/>
    <w:rsid w:val="000A674F"/>
    <w:rsid w:val="000B0657"/>
    <w:rsid w:val="000B1626"/>
    <w:rsid w:val="000B1C01"/>
    <w:rsid w:val="000B226F"/>
    <w:rsid w:val="000B283A"/>
    <w:rsid w:val="000B7B55"/>
    <w:rsid w:val="000C0142"/>
    <w:rsid w:val="000C052F"/>
    <w:rsid w:val="000C123B"/>
    <w:rsid w:val="000C20BD"/>
    <w:rsid w:val="000C21AD"/>
    <w:rsid w:val="000C2C16"/>
    <w:rsid w:val="000C32BF"/>
    <w:rsid w:val="000C380A"/>
    <w:rsid w:val="000C3E5F"/>
    <w:rsid w:val="000C5AC4"/>
    <w:rsid w:val="000C670A"/>
    <w:rsid w:val="000D2A6B"/>
    <w:rsid w:val="000D2AC3"/>
    <w:rsid w:val="000D37FA"/>
    <w:rsid w:val="000D4159"/>
    <w:rsid w:val="000D5774"/>
    <w:rsid w:val="000E4C1B"/>
    <w:rsid w:val="000E610F"/>
    <w:rsid w:val="000E7EB8"/>
    <w:rsid w:val="000F0A2E"/>
    <w:rsid w:val="000F113C"/>
    <w:rsid w:val="000F1290"/>
    <w:rsid w:val="000F1C1C"/>
    <w:rsid w:val="000F2129"/>
    <w:rsid w:val="000F2B66"/>
    <w:rsid w:val="000F2D6D"/>
    <w:rsid w:val="000F4088"/>
    <w:rsid w:val="000F4F96"/>
    <w:rsid w:val="000F5A07"/>
    <w:rsid w:val="000F6FB2"/>
    <w:rsid w:val="0010044D"/>
    <w:rsid w:val="00100990"/>
    <w:rsid w:val="00100BD1"/>
    <w:rsid w:val="001011D5"/>
    <w:rsid w:val="00103461"/>
    <w:rsid w:val="00104D72"/>
    <w:rsid w:val="00105707"/>
    <w:rsid w:val="00106B39"/>
    <w:rsid w:val="00107100"/>
    <w:rsid w:val="00107C35"/>
    <w:rsid w:val="00110305"/>
    <w:rsid w:val="001103FF"/>
    <w:rsid w:val="00112A6A"/>
    <w:rsid w:val="00112ABD"/>
    <w:rsid w:val="00113EEB"/>
    <w:rsid w:val="00114C63"/>
    <w:rsid w:val="00115429"/>
    <w:rsid w:val="0011575E"/>
    <w:rsid w:val="00117794"/>
    <w:rsid w:val="00117F92"/>
    <w:rsid w:val="00120DAD"/>
    <w:rsid w:val="001219B0"/>
    <w:rsid w:val="00121E12"/>
    <w:rsid w:val="00122C50"/>
    <w:rsid w:val="00124736"/>
    <w:rsid w:val="00124990"/>
    <w:rsid w:val="00124FB7"/>
    <w:rsid w:val="00126FDE"/>
    <w:rsid w:val="001304C0"/>
    <w:rsid w:val="001305EC"/>
    <w:rsid w:val="001315F2"/>
    <w:rsid w:val="00132231"/>
    <w:rsid w:val="00133148"/>
    <w:rsid w:val="001342C0"/>
    <w:rsid w:val="00134FE4"/>
    <w:rsid w:val="00135CCD"/>
    <w:rsid w:val="00137B72"/>
    <w:rsid w:val="0014004B"/>
    <w:rsid w:val="00140A41"/>
    <w:rsid w:val="001419B4"/>
    <w:rsid w:val="00142F82"/>
    <w:rsid w:val="0014325E"/>
    <w:rsid w:val="00143845"/>
    <w:rsid w:val="001461BB"/>
    <w:rsid w:val="00146BDF"/>
    <w:rsid w:val="001516EA"/>
    <w:rsid w:val="0015172D"/>
    <w:rsid w:val="00152632"/>
    <w:rsid w:val="00153E25"/>
    <w:rsid w:val="0015418C"/>
    <w:rsid w:val="00154505"/>
    <w:rsid w:val="00154B86"/>
    <w:rsid w:val="00154BF4"/>
    <w:rsid w:val="001562A8"/>
    <w:rsid w:val="00156349"/>
    <w:rsid w:val="0015684D"/>
    <w:rsid w:val="00157588"/>
    <w:rsid w:val="00157D8E"/>
    <w:rsid w:val="00160549"/>
    <w:rsid w:val="00160BBD"/>
    <w:rsid w:val="00160CC3"/>
    <w:rsid w:val="00160DA4"/>
    <w:rsid w:val="0016284D"/>
    <w:rsid w:val="001628DF"/>
    <w:rsid w:val="00163192"/>
    <w:rsid w:val="00163F78"/>
    <w:rsid w:val="0016418C"/>
    <w:rsid w:val="001648FB"/>
    <w:rsid w:val="00164CC3"/>
    <w:rsid w:val="0016584A"/>
    <w:rsid w:val="00170CE1"/>
    <w:rsid w:val="00170D49"/>
    <w:rsid w:val="00172A0F"/>
    <w:rsid w:val="00174C2A"/>
    <w:rsid w:val="00174CAA"/>
    <w:rsid w:val="00174D48"/>
    <w:rsid w:val="0017524C"/>
    <w:rsid w:val="001777C6"/>
    <w:rsid w:val="00177CAF"/>
    <w:rsid w:val="00177CD5"/>
    <w:rsid w:val="00177E7B"/>
    <w:rsid w:val="001804CB"/>
    <w:rsid w:val="001817D2"/>
    <w:rsid w:val="00181F1C"/>
    <w:rsid w:val="00184086"/>
    <w:rsid w:val="001842A6"/>
    <w:rsid w:val="00184E7C"/>
    <w:rsid w:val="001858DA"/>
    <w:rsid w:val="00185F3B"/>
    <w:rsid w:val="0018613B"/>
    <w:rsid w:val="001904A8"/>
    <w:rsid w:val="00191140"/>
    <w:rsid w:val="00194866"/>
    <w:rsid w:val="00194F7C"/>
    <w:rsid w:val="001959DA"/>
    <w:rsid w:val="00195D8F"/>
    <w:rsid w:val="001A0186"/>
    <w:rsid w:val="001A13FA"/>
    <w:rsid w:val="001A1732"/>
    <w:rsid w:val="001A1C07"/>
    <w:rsid w:val="001A209E"/>
    <w:rsid w:val="001A2CE9"/>
    <w:rsid w:val="001A32A8"/>
    <w:rsid w:val="001A3A05"/>
    <w:rsid w:val="001A3ADF"/>
    <w:rsid w:val="001A3E18"/>
    <w:rsid w:val="001A5B35"/>
    <w:rsid w:val="001B005B"/>
    <w:rsid w:val="001B114E"/>
    <w:rsid w:val="001B1976"/>
    <w:rsid w:val="001B2538"/>
    <w:rsid w:val="001B3448"/>
    <w:rsid w:val="001B6423"/>
    <w:rsid w:val="001B71E1"/>
    <w:rsid w:val="001B7B2F"/>
    <w:rsid w:val="001C1138"/>
    <w:rsid w:val="001C11C5"/>
    <w:rsid w:val="001C2C97"/>
    <w:rsid w:val="001C2E71"/>
    <w:rsid w:val="001C3F32"/>
    <w:rsid w:val="001C48B6"/>
    <w:rsid w:val="001C4C04"/>
    <w:rsid w:val="001C5FEE"/>
    <w:rsid w:val="001C694F"/>
    <w:rsid w:val="001C69E1"/>
    <w:rsid w:val="001C721E"/>
    <w:rsid w:val="001D107E"/>
    <w:rsid w:val="001D152A"/>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E662A"/>
    <w:rsid w:val="001F0A6E"/>
    <w:rsid w:val="001F0E4E"/>
    <w:rsid w:val="001F14A5"/>
    <w:rsid w:val="001F3749"/>
    <w:rsid w:val="001F39FA"/>
    <w:rsid w:val="001F4C3C"/>
    <w:rsid w:val="001F4F65"/>
    <w:rsid w:val="001F66DD"/>
    <w:rsid w:val="0020019F"/>
    <w:rsid w:val="00200A4B"/>
    <w:rsid w:val="00201F24"/>
    <w:rsid w:val="00202A04"/>
    <w:rsid w:val="00202BFE"/>
    <w:rsid w:val="002041FF"/>
    <w:rsid w:val="00205034"/>
    <w:rsid w:val="00205197"/>
    <w:rsid w:val="0020593D"/>
    <w:rsid w:val="00205B37"/>
    <w:rsid w:val="00205F6E"/>
    <w:rsid w:val="00206118"/>
    <w:rsid w:val="00207B98"/>
    <w:rsid w:val="00210001"/>
    <w:rsid w:val="0021106D"/>
    <w:rsid w:val="0021277D"/>
    <w:rsid w:val="00213E2F"/>
    <w:rsid w:val="0021401C"/>
    <w:rsid w:val="00220D79"/>
    <w:rsid w:val="00220FFE"/>
    <w:rsid w:val="0022179B"/>
    <w:rsid w:val="00221BA5"/>
    <w:rsid w:val="00222980"/>
    <w:rsid w:val="002241A2"/>
    <w:rsid w:val="00225811"/>
    <w:rsid w:val="002266E2"/>
    <w:rsid w:val="002267BC"/>
    <w:rsid w:val="00227861"/>
    <w:rsid w:val="00230C82"/>
    <w:rsid w:val="0023145B"/>
    <w:rsid w:val="00231E9C"/>
    <w:rsid w:val="002322DE"/>
    <w:rsid w:val="00233809"/>
    <w:rsid w:val="00235187"/>
    <w:rsid w:val="00240B17"/>
    <w:rsid w:val="00241680"/>
    <w:rsid w:val="002419E9"/>
    <w:rsid w:val="00241D78"/>
    <w:rsid w:val="002449FE"/>
    <w:rsid w:val="00246DAE"/>
    <w:rsid w:val="00252859"/>
    <w:rsid w:val="00253319"/>
    <w:rsid w:val="002538B4"/>
    <w:rsid w:val="002538E3"/>
    <w:rsid w:val="00253C18"/>
    <w:rsid w:val="00253EDB"/>
    <w:rsid w:val="0025592E"/>
    <w:rsid w:val="00255C24"/>
    <w:rsid w:val="00257DB8"/>
    <w:rsid w:val="00260802"/>
    <w:rsid w:val="00261723"/>
    <w:rsid w:val="00261925"/>
    <w:rsid w:val="00261B9E"/>
    <w:rsid w:val="0026386A"/>
    <w:rsid w:val="002656A2"/>
    <w:rsid w:val="00265B35"/>
    <w:rsid w:val="00267125"/>
    <w:rsid w:val="00267B22"/>
    <w:rsid w:val="00271CB6"/>
    <w:rsid w:val="0027248A"/>
    <w:rsid w:val="00272CBA"/>
    <w:rsid w:val="0027301A"/>
    <w:rsid w:val="0027381F"/>
    <w:rsid w:val="00276CBE"/>
    <w:rsid w:val="00276ECC"/>
    <w:rsid w:val="00282D3F"/>
    <w:rsid w:val="00283540"/>
    <w:rsid w:val="00283D51"/>
    <w:rsid w:val="00285733"/>
    <w:rsid w:val="00285D1A"/>
    <w:rsid w:val="0028647F"/>
    <w:rsid w:val="0028765E"/>
    <w:rsid w:val="00287D22"/>
    <w:rsid w:val="0029037D"/>
    <w:rsid w:val="002923A3"/>
    <w:rsid w:val="002927E7"/>
    <w:rsid w:val="002937D4"/>
    <w:rsid w:val="00293942"/>
    <w:rsid w:val="00293D30"/>
    <w:rsid w:val="002961D6"/>
    <w:rsid w:val="00296C26"/>
    <w:rsid w:val="0029707E"/>
    <w:rsid w:val="002A0D02"/>
    <w:rsid w:val="002A127F"/>
    <w:rsid w:val="002A1849"/>
    <w:rsid w:val="002A19C7"/>
    <w:rsid w:val="002A2822"/>
    <w:rsid w:val="002A3534"/>
    <w:rsid w:val="002A4265"/>
    <w:rsid w:val="002A51E3"/>
    <w:rsid w:val="002A63A5"/>
    <w:rsid w:val="002A78D4"/>
    <w:rsid w:val="002B0A65"/>
    <w:rsid w:val="002B0CF8"/>
    <w:rsid w:val="002B2A87"/>
    <w:rsid w:val="002B2E88"/>
    <w:rsid w:val="002B2EE9"/>
    <w:rsid w:val="002B3ACD"/>
    <w:rsid w:val="002B76B2"/>
    <w:rsid w:val="002B7727"/>
    <w:rsid w:val="002B7EB0"/>
    <w:rsid w:val="002C1258"/>
    <w:rsid w:val="002C4E86"/>
    <w:rsid w:val="002C54C1"/>
    <w:rsid w:val="002C72B3"/>
    <w:rsid w:val="002D07BF"/>
    <w:rsid w:val="002D14AB"/>
    <w:rsid w:val="002D5122"/>
    <w:rsid w:val="002D52D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A33"/>
    <w:rsid w:val="002F4B7D"/>
    <w:rsid w:val="002F6672"/>
    <w:rsid w:val="002F76CD"/>
    <w:rsid w:val="0030397C"/>
    <w:rsid w:val="00303DF2"/>
    <w:rsid w:val="003051D8"/>
    <w:rsid w:val="00307DBE"/>
    <w:rsid w:val="003105D9"/>
    <w:rsid w:val="00310B4A"/>
    <w:rsid w:val="00313B45"/>
    <w:rsid w:val="00313E32"/>
    <w:rsid w:val="00320345"/>
    <w:rsid w:val="00322A3E"/>
    <w:rsid w:val="003238C3"/>
    <w:rsid w:val="00324BCD"/>
    <w:rsid w:val="00324F30"/>
    <w:rsid w:val="00325023"/>
    <w:rsid w:val="00325FD8"/>
    <w:rsid w:val="003265B9"/>
    <w:rsid w:val="003265FC"/>
    <w:rsid w:val="00327232"/>
    <w:rsid w:val="0033103B"/>
    <w:rsid w:val="00331182"/>
    <w:rsid w:val="00332AB2"/>
    <w:rsid w:val="003343F8"/>
    <w:rsid w:val="00336377"/>
    <w:rsid w:val="0033777C"/>
    <w:rsid w:val="0033795C"/>
    <w:rsid w:val="0034018E"/>
    <w:rsid w:val="00340192"/>
    <w:rsid w:val="0034093F"/>
    <w:rsid w:val="00340EE0"/>
    <w:rsid w:val="003412B1"/>
    <w:rsid w:val="003415B6"/>
    <w:rsid w:val="00341B71"/>
    <w:rsid w:val="00342CB9"/>
    <w:rsid w:val="00343032"/>
    <w:rsid w:val="00343628"/>
    <w:rsid w:val="00343A5B"/>
    <w:rsid w:val="00343C3E"/>
    <w:rsid w:val="00343FE5"/>
    <w:rsid w:val="00344933"/>
    <w:rsid w:val="00345AA4"/>
    <w:rsid w:val="0034712C"/>
    <w:rsid w:val="00347598"/>
    <w:rsid w:val="00351759"/>
    <w:rsid w:val="00352541"/>
    <w:rsid w:val="0035658A"/>
    <w:rsid w:val="00360444"/>
    <w:rsid w:val="0036051A"/>
    <w:rsid w:val="00362847"/>
    <w:rsid w:val="003629E4"/>
    <w:rsid w:val="00364141"/>
    <w:rsid w:val="003648BA"/>
    <w:rsid w:val="003671ED"/>
    <w:rsid w:val="00367EF6"/>
    <w:rsid w:val="00370FE8"/>
    <w:rsid w:val="00371E69"/>
    <w:rsid w:val="00371E7E"/>
    <w:rsid w:val="00373F2A"/>
    <w:rsid w:val="003751AD"/>
    <w:rsid w:val="00376048"/>
    <w:rsid w:val="00376A71"/>
    <w:rsid w:val="003779A2"/>
    <w:rsid w:val="003800AF"/>
    <w:rsid w:val="0038139C"/>
    <w:rsid w:val="00381E84"/>
    <w:rsid w:val="0038245E"/>
    <w:rsid w:val="00382798"/>
    <w:rsid w:val="00383CAA"/>
    <w:rsid w:val="003842E9"/>
    <w:rsid w:val="00384DBB"/>
    <w:rsid w:val="00386157"/>
    <w:rsid w:val="00386ADE"/>
    <w:rsid w:val="00386C8D"/>
    <w:rsid w:val="00390CBA"/>
    <w:rsid w:val="003911FA"/>
    <w:rsid w:val="00391ADD"/>
    <w:rsid w:val="00391E14"/>
    <w:rsid w:val="003959F6"/>
    <w:rsid w:val="003963D1"/>
    <w:rsid w:val="003A2584"/>
    <w:rsid w:val="003A5367"/>
    <w:rsid w:val="003A54A7"/>
    <w:rsid w:val="003A5641"/>
    <w:rsid w:val="003A71A0"/>
    <w:rsid w:val="003A73C1"/>
    <w:rsid w:val="003A79B2"/>
    <w:rsid w:val="003B1783"/>
    <w:rsid w:val="003B2B65"/>
    <w:rsid w:val="003B3F08"/>
    <w:rsid w:val="003B47AE"/>
    <w:rsid w:val="003B6026"/>
    <w:rsid w:val="003B6487"/>
    <w:rsid w:val="003B791E"/>
    <w:rsid w:val="003B7AE5"/>
    <w:rsid w:val="003C502C"/>
    <w:rsid w:val="003C609E"/>
    <w:rsid w:val="003C6275"/>
    <w:rsid w:val="003C6CE4"/>
    <w:rsid w:val="003D1078"/>
    <w:rsid w:val="003D129F"/>
    <w:rsid w:val="003D30F4"/>
    <w:rsid w:val="003D4284"/>
    <w:rsid w:val="003D4382"/>
    <w:rsid w:val="003D4E23"/>
    <w:rsid w:val="003D584E"/>
    <w:rsid w:val="003D6109"/>
    <w:rsid w:val="003D6C15"/>
    <w:rsid w:val="003D7EBD"/>
    <w:rsid w:val="003E14BD"/>
    <w:rsid w:val="003E4181"/>
    <w:rsid w:val="003E4927"/>
    <w:rsid w:val="003E4D76"/>
    <w:rsid w:val="003E55B1"/>
    <w:rsid w:val="003E74B0"/>
    <w:rsid w:val="003E7DE1"/>
    <w:rsid w:val="003F004A"/>
    <w:rsid w:val="003F092F"/>
    <w:rsid w:val="003F1437"/>
    <w:rsid w:val="003F185C"/>
    <w:rsid w:val="003F1DD8"/>
    <w:rsid w:val="003F2479"/>
    <w:rsid w:val="003F292F"/>
    <w:rsid w:val="003F2A78"/>
    <w:rsid w:val="003F305B"/>
    <w:rsid w:val="003F3197"/>
    <w:rsid w:val="003F36A3"/>
    <w:rsid w:val="003F6883"/>
    <w:rsid w:val="0040443F"/>
    <w:rsid w:val="004053E1"/>
    <w:rsid w:val="00405763"/>
    <w:rsid w:val="00407F1C"/>
    <w:rsid w:val="00410058"/>
    <w:rsid w:val="004130BD"/>
    <w:rsid w:val="00413DFC"/>
    <w:rsid w:val="0041402E"/>
    <w:rsid w:val="00414DDA"/>
    <w:rsid w:val="00415F27"/>
    <w:rsid w:val="0041679E"/>
    <w:rsid w:val="00416A59"/>
    <w:rsid w:val="00417CA8"/>
    <w:rsid w:val="0042021B"/>
    <w:rsid w:val="004202BA"/>
    <w:rsid w:val="0042190C"/>
    <w:rsid w:val="004230DE"/>
    <w:rsid w:val="00423B4A"/>
    <w:rsid w:val="00425359"/>
    <w:rsid w:val="00425856"/>
    <w:rsid w:val="00427438"/>
    <w:rsid w:val="00427990"/>
    <w:rsid w:val="00430FD9"/>
    <w:rsid w:val="00430FDB"/>
    <w:rsid w:val="00431129"/>
    <w:rsid w:val="004313B1"/>
    <w:rsid w:val="004316D7"/>
    <w:rsid w:val="00431740"/>
    <w:rsid w:val="00431A21"/>
    <w:rsid w:val="00431C55"/>
    <w:rsid w:val="00431EDA"/>
    <w:rsid w:val="0043231C"/>
    <w:rsid w:val="00432470"/>
    <w:rsid w:val="004331B0"/>
    <w:rsid w:val="0043396E"/>
    <w:rsid w:val="00433A09"/>
    <w:rsid w:val="00434DF1"/>
    <w:rsid w:val="004350B5"/>
    <w:rsid w:val="00435447"/>
    <w:rsid w:val="00435ABC"/>
    <w:rsid w:val="00441EA1"/>
    <w:rsid w:val="0044294C"/>
    <w:rsid w:val="00445798"/>
    <w:rsid w:val="00446E40"/>
    <w:rsid w:val="0044725C"/>
    <w:rsid w:val="00447465"/>
    <w:rsid w:val="00447ED4"/>
    <w:rsid w:val="00451065"/>
    <w:rsid w:val="0045133B"/>
    <w:rsid w:val="0045540E"/>
    <w:rsid w:val="00455CBE"/>
    <w:rsid w:val="00455EB7"/>
    <w:rsid w:val="00455FD5"/>
    <w:rsid w:val="00460E8A"/>
    <w:rsid w:val="004617D7"/>
    <w:rsid w:val="004622D6"/>
    <w:rsid w:val="0046230A"/>
    <w:rsid w:val="00462707"/>
    <w:rsid w:val="00462C95"/>
    <w:rsid w:val="0046486A"/>
    <w:rsid w:val="00464E7E"/>
    <w:rsid w:val="0046697C"/>
    <w:rsid w:val="00466F3B"/>
    <w:rsid w:val="0046744C"/>
    <w:rsid w:val="00471443"/>
    <w:rsid w:val="00472103"/>
    <w:rsid w:val="00476C51"/>
    <w:rsid w:val="004773FC"/>
    <w:rsid w:val="0047776F"/>
    <w:rsid w:val="004801A1"/>
    <w:rsid w:val="00480328"/>
    <w:rsid w:val="00482163"/>
    <w:rsid w:val="004834FC"/>
    <w:rsid w:val="00483B15"/>
    <w:rsid w:val="00483FB9"/>
    <w:rsid w:val="004865D4"/>
    <w:rsid w:val="004875F1"/>
    <w:rsid w:val="00491176"/>
    <w:rsid w:val="004919E4"/>
    <w:rsid w:val="00491F90"/>
    <w:rsid w:val="00492C93"/>
    <w:rsid w:val="00493D6D"/>
    <w:rsid w:val="00494AE7"/>
    <w:rsid w:val="00494E37"/>
    <w:rsid w:val="00495FC7"/>
    <w:rsid w:val="0049669A"/>
    <w:rsid w:val="004973EA"/>
    <w:rsid w:val="004A1B8F"/>
    <w:rsid w:val="004A3794"/>
    <w:rsid w:val="004A57D7"/>
    <w:rsid w:val="004A6AA4"/>
    <w:rsid w:val="004A781C"/>
    <w:rsid w:val="004B05B0"/>
    <w:rsid w:val="004B0CAC"/>
    <w:rsid w:val="004B19B5"/>
    <w:rsid w:val="004B1D7D"/>
    <w:rsid w:val="004B2677"/>
    <w:rsid w:val="004B460A"/>
    <w:rsid w:val="004B4F03"/>
    <w:rsid w:val="004B5048"/>
    <w:rsid w:val="004C0212"/>
    <w:rsid w:val="004C05F9"/>
    <w:rsid w:val="004C1573"/>
    <w:rsid w:val="004C4681"/>
    <w:rsid w:val="004C4F8F"/>
    <w:rsid w:val="004D067A"/>
    <w:rsid w:val="004D124A"/>
    <w:rsid w:val="004D31CA"/>
    <w:rsid w:val="004D38D3"/>
    <w:rsid w:val="004D715C"/>
    <w:rsid w:val="004E0194"/>
    <w:rsid w:val="004E1325"/>
    <w:rsid w:val="004E1905"/>
    <w:rsid w:val="004E1E6B"/>
    <w:rsid w:val="004E2308"/>
    <w:rsid w:val="004E2A2E"/>
    <w:rsid w:val="004E378F"/>
    <w:rsid w:val="004E3BF3"/>
    <w:rsid w:val="004F0A3B"/>
    <w:rsid w:val="004F1294"/>
    <w:rsid w:val="004F1A89"/>
    <w:rsid w:val="004F2445"/>
    <w:rsid w:val="004F45CB"/>
    <w:rsid w:val="004F56C3"/>
    <w:rsid w:val="004F5DF9"/>
    <w:rsid w:val="004F66B4"/>
    <w:rsid w:val="004F6C68"/>
    <w:rsid w:val="004F78C6"/>
    <w:rsid w:val="005009C7"/>
    <w:rsid w:val="00501790"/>
    <w:rsid w:val="0050224C"/>
    <w:rsid w:val="0050340D"/>
    <w:rsid w:val="005037A6"/>
    <w:rsid w:val="0050657D"/>
    <w:rsid w:val="005077D1"/>
    <w:rsid w:val="005104ED"/>
    <w:rsid w:val="00510960"/>
    <w:rsid w:val="00510A57"/>
    <w:rsid w:val="005128F7"/>
    <w:rsid w:val="00512D53"/>
    <w:rsid w:val="00512F24"/>
    <w:rsid w:val="00513986"/>
    <w:rsid w:val="00513BAC"/>
    <w:rsid w:val="00514883"/>
    <w:rsid w:val="0051571F"/>
    <w:rsid w:val="00515BBC"/>
    <w:rsid w:val="005164CD"/>
    <w:rsid w:val="00516B66"/>
    <w:rsid w:val="00516B96"/>
    <w:rsid w:val="00517D94"/>
    <w:rsid w:val="005201AC"/>
    <w:rsid w:val="00521DA7"/>
    <w:rsid w:val="00521DFE"/>
    <w:rsid w:val="00522040"/>
    <w:rsid w:val="005242A0"/>
    <w:rsid w:val="00524710"/>
    <w:rsid w:val="005268EB"/>
    <w:rsid w:val="005273E0"/>
    <w:rsid w:val="00527D57"/>
    <w:rsid w:val="0053119E"/>
    <w:rsid w:val="0053132E"/>
    <w:rsid w:val="00532126"/>
    <w:rsid w:val="00532A04"/>
    <w:rsid w:val="00533264"/>
    <w:rsid w:val="00534A76"/>
    <w:rsid w:val="00535A68"/>
    <w:rsid w:val="0054016D"/>
    <w:rsid w:val="005402A3"/>
    <w:rsid w:val="0054077F"/>
    <w:rsid w:val="00541DB9"/>
    <w:rsid w:val="00546AE7"/>
    <w:rsid w:val="005520B4"/>
    <w:rsid w:val="005539FC"/>
    <w:rsid w:val="005545C9"/>
    <w:rsid w:val="00554B8D"/>
    <w:rsid w:val="005555D6"/>
    <w:rsid w:val="00556D01"/>
    <w:rsid w:val="00557405"/>
    <w:rsid w:val="00560149"/>
    <w:rsid w:val="00561C04"/>
    <w:rsid w:val="0056213B"/>
    <w:rsid w:val="00562331"/>
    <w:rsid w:val="00562F82"/>
    <w:rsid w:val="0056373B"/>
    <w:rsid w:val="005640BC"/>
    <w:rsid w:val="00564913"/>
    <w:rsid w:val="00564978"/>
    <w:rsid w:val="00564B09"/>
    <w:rsid w:val="00564D68"/>
    <w:rsid w:val="005663FC"/>
    <w:rsid w:val="0056641D"/>
    <w:rsid w:val="00566D73"/>
    <w:rsid w:val="00567C15"/>
    <w:rsid w:val="00570B5A"/>
    <w:rsid w:val="0057249A"/>
    <w:rsid w:val="00572663"/>
    <w:rsid w:val="00573BD8"/>
    <w:rsid w:val="005800D8"/>
    <w:rsid w:val="00581492"/>
    <w:rsid w:val="00581C0D"/>
    <w:rsid w:val="005846C9"/>
    <w:rsid w:val="0058689E"/>
    <w:rsid w:val="005873FC"/>
    <w:rsid w:val="00590A75"/>
    <w:rsid w:val="00590EAF"/>
    <w:rsid w:val="00593F26"/>
    <w:rsid w:val="0059549E"/>
    <w:rsid w:val="00595D12"/>
    <w:rsid w:val="00595DA6"/>
    <w:rsid w:val="00597AC2"/>
    <w:rsid w:val="00597CA8"/>
    <w:rsid w:val="005A0202"/>
    <w:rsid w:val="005A23FB"/>
    <w:rsid w:val="005A29E3"/>
    <w:rsid w:val="005A3B20"/>
    <w:rsid w:val="005A445B"/>
    <w:rsid w:val="005A507E"/>
    <w:rsid w:val="005A5A4F"/>
    <w:rsid w:val="005A5C12"/>
    <w:rsid w:val="005A640F"/>
    <w:rsid w:val="005A65CD"/>
    <w:rsid w:val="005A6A91"/>
    <w:rsid w:val="005A750C"/>
    <w:rsid w:val="005B0066"/>
    <w:rsid w:val="005B018E"/>
    <w:rsid w:val="005B07CB"/>
    <w:rsid w:val="005B223E"/>
    <w:rsid w:val="005B3094"/>
    <w:rsid w:val="005B41F1"/>
    <w:rsid w:val="005B48F0"/>
    <w:rsid w:val="005B4D36"/>
    <w:rsid w:val="005B5D6A"/>
    <w:rsid w:val="005B785F"/>
    <w:rsid w:val="005C0A2B"/>
    <w:rsid w:val="005C3522"/>
    <w:rsid w:val="005C3930"/>
    <w:rsid w:val="005C39B7"/>
    <w:rsid w:val="005C3E02"/>
    <w:rsid w:val="005C4633"/>
    <w:rsid w:val="005C76D8"/>
    <w:rsid w:val="005C7D37"/>
    <w:rsid w:val="005D71B0"/>
    <w:rsid w:val="005E1321"/>
    <w:rsid w:val="005E2DD4"/>
    <w:rsid w:val="005E587B"/>
    <w:rsid w:val="005E60E9"/>
    <w:rsid w:val="005E6642"/>
    <w:rsid w:val="005E6C5D"/>
    <w:rsid w:val="005E6D43"/>
    <w:rsid w:val="005E75AD"/>
    <w:rsid w:val="005F2EC9"/>
    <w:rsid w:val="005F333B"/>
    <w:rsid w:val="005F36C0"/>
    <w:rsid w:val="005F51F9"/>
    <w:rsid w:val="005F6AE0"/>
    <w:rsid w:val="005F6F64"/>
    <w:rsid w:val="005F7566"/>
    <w:rsid w:val="005F76E7"/>
    <w:rsid w:val="005F7AE3"/>
    <w:rsid w:val="005F7B0A"/>
    <w:rsid w:val="00600C49"/>
    <w:rsid w:val="0060327F"/>
    <w:rsid w:val="00604BA5"/>
    <w:rsid w:val="00604FCF"/>
    <w:rsid w:val="00605C11"/>
    <w:rsid w:val="00606440"/>
    <w:rsid w:val="006078C2"/>
    <w:rsid w:val="00607EFD"/>
    <w:rsid w:val="00611810"/>
    <w:rsid w:val="006130F5"/>
    <w:rsid w:val="00613538"/>
    <w:rsid w:val="0061387E"/>
    <w:rsid w:val="00614AA6"/>
    <w:rsid w:val="00614B9F"/>
    <w:rsid w:val="00615A36"/>
    <w:rsid w:val="006171A9"/>
    <w:rsid w:val="0062051A"/>
    <w:rsid w:val="00621548"/>
    <w:rsid w:val="00623436"/>
    <w:rsid w:val="006243BF"/>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6A3"/>
    <w:rsid w:val="006549BF"/>
    <w:rsid w:val="00655AAF"/>
    <w:rsid w:val="00656A30"/>
    <w:rsid w:val="006603CD"/>
    <w:rsid w:val="0066135B"/>
    <w:rsid w:val="00661946"/>
    <w:rsid w:val="00663029"/>
    <w:rsid w:val="00666139"/>
    <w:rsid w:val="00666668"/>
    <w:rsid w:val="006673E7"/>
    <w:rsid w:val="00667C76"/>
    <w:rsid w:val="00670095"/>
    <w:rsid w:val="00671932"/>
    <w:rsid w:val="00672293"/>
    <w:rsid w:val="006735EB"/>
    <w:rsid w:val="00674964"/>
    <w:rsid w:val="00675EF4"/>
    <w:rsid w:val="00677227"/>
    <w:rsid w:val="00677831"/>
    <w:rsid w:val="006779CB"/>
    <w:rsid w:val="00680B7E"/>
    <w:rsid w:val="00680F0D"/>
    <w:rsid w:val="00683B94"/>
    <w:rsid w:val="00683DD4"/>
    <w:rsid w:val="00686692"/>
    <w:rsid w:val="006876DE"/>
    <w:rsid w:val="00692791"/>
    <w:rsid w:val="00693033"/>
    <w:rsid w:val="00693321"/>
    <w:rsid w:val="00694893"/>
    <w:rsid w:val="00694DD9"/>
    <w:rsid w:val="00697671"/>
    <w:rsid w:val="006A0DCA"/>
    <w:rsid w:val="006A12B1"/>
    <w:rsid w:val="006A5F42"/>
    <w:rsid w:val="006A6103"/>
    <w:rsid w:val="006A6690"/>
    <w:rsid w:val="006A6B84"/>
    <w:rsid w:val="006B10ED"/>
    <w:rsid w:val="006B156A"/>
    <w:rsid w:val="006B194C"/>
    <w:rsid w:val="006B41BC"/>
    <w:rsid w:val="006B51B2"/>
    <w:rsid w:val="006C0D78"/>
    <w:rsid w:val="006C17A0"/>
    <w:rsid w:val="006C2CC5"/>
    <w:rsid w:val="006C4560"/>
    <w:rsid w:val="006C5AAA"/>
    <w:rsid w:val="006C6409"/>
    <w:rsid w:val="006C7300"/>
    <w:rsid w:val="006D04BE"/>
    <w:rsid w:val="006D06E3"/>
    <w:rsid w:val="006D1B6C"/>
    <w:rsid w:val="006D27E3"/>
    <w:rsid w:val="006D2BFA"/>
    <w:rsid w:val="006D4135"/>
    <w:rsid w:val="006D472D"/>
    <w:rsid w:val="006D70F2"/>
    <w:rsid w:val="006D763D"/>
    <w:rsid w:val="006D780E"/>
    <w:rsid w:val="006D7854"/>
    <w:rsid w:val="006D79B9"/>
    <w:rsid w:val="006E09F2"/>
    <w:rsid w:val="006E1B4C"/>
    <w:rsid w:val="006E2D9C"/>
    <w:rsid w:val="006E53E9"/>
    <w:rsid w:val="006E5777"/>
    <w:rsid w:val="006E6236"/>
    <w:rsid w:val="006E62CF"/>
    <w:rsid w:val="006E6E9C"/>
    <w:rsid w:val="006E721C"/>
    <w:rsid w:val="006E7556"/>
    <w:rsid w:val="006E786D"/>
    <w:rsid w:val="006F2599"/>
    <w:rsid w:val="006F313E"/>
    <w:rsid w:val="006F3EE2"/>
    <w:rsid w:val="006F55FD"/>
    <w:rsid w:val="006F5EB6"/>
    <w:rsid w:val="00700CBD"/>
    <w:rsid w:val="00702245"/>
    <w:rsid w:val="007028C7"/>
    <w:rsid w:val="00704462"/>
    <w:rsid w:val="007049A5"/>
    <w:rsid w:val="007055DF"/>
    <w:rsid w:val="00707A9A"/>
    <w:rsid w:val="00710C7E"/>
    <w:rsid w:val="00710F3D"/>
    <w:rsid w:val="0071215E"/>
    <w:rsid w:val="00712232"/>
    <w:rsid w:val="007137C1"/>
    <w:rsid w:val="007145B4"/>
    <w:rsid w:val="007164C4"/>
    <w:rsid w:val="00716ABD"/>
    <w:rsid w:val="00720C92"/>
    <w:rsid w:val="0072717B"/>
    <w:rsid w:val="00730973"/>
    <w:rsid w:val="007321C2"/>
    <w:rsid w:val="007332D0"/>
    <w:rsid w:val="00733DE0"/>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09BA"/>
    <w:rsid w:val="00754D4E"/>
    <w:rsid w:val="00755697"/>
    <w:rsid w:val="0075654A"/>
    <w:rsid w:val="00756E98"/>
    <w:rsid w:val="00756F76"/>
    <w:rsid w:val="00761AF2"/>
    <w:rsid w:val="00764099"/>
    <w:rsid w:val="00764693"/>
    <w:rsid w:val="00766275"/>
    <w:rsid w:val="0076696B"/>
    <w:rsid w:val="007679B9"/>
    <w:rsid w:val="007725B4"/>
    <w:rsid w:val="00772A11"/>
    <w:rsid w:val="00773785"/>
    <w:rsid w:val="0077505F"/>
    <w:rsid w:val="00775259"/>
    <w:rsid w:val="00776216"/>
    <w:rsid w:val="007763D6"/>
    <w:rsid w:val="00776572"/>
    <w:rsid w:val="0077738D"/>
    <w:rsid w:val="007774C2"/>
    <w:rsid w:val="00777ADF"/>
    <w:rsid w:val="00786817"/>
    <w:rsid w:val="007873B3"/>
    <w:rsid w:val="00787D28"/>
    <w:rsid w:val="0079000C"/>
    <w:rsid w:val="00790B3E"/>
    <w:rsid w:val="00790D93"/>
    <w:rsid w:val="00791CD7"/>
    <w:rsid w:val="00791F2C"/>
    <w:rsid w:val="00792D22"/>
    <w:rsid w:val="0079430D"/>
    <w:rsid w:val="007953B9"/>
    <w:rsid w:val="0079754C"/>
    <w:rsid w:val="007A1395"/>
    <w:rsid w:val="007A22E9"/>
    <w:rsid w:val="007A24EB"/>
    <w:rsid w:val="007A282D"/>
    <w:rsid w:val="007A3B34"/>
    <w:rsid w:val="007A4F2F"/>
    <w:rsid w:val="007A6B97"/>
    <w:rsid w:val="007A7CE5"/>
    <w:rsid w:val="007B19CE"/>
    <w:rsid w:val="007B1E12"/>
    <w:rsid w:val="007B3771"/>
    <w:rsid w:val="007B547C"/>
    <w:rsid w:val="007B5858"/>
    <w:rsid w:val="007B63FB"/>
    <w:rsid w:val="007B7A0C"/>
    <w:rsid w:val="007B7C23"/>
    <w:rsid w:val="007B7FFE"/>
    <w:rsid w:val="007C0255"/>
    <w:rsid w:val="007C052A"/>
    <w:rsid w:val="007C06BE"/>
    <w:rsid w:val="007C09C8"/>
    <w:rsid w:val="007C0C22"/>
    <w:rsid w:val="007C13ED"/>
    <w:rsid w:val="007C1651"/>
    <w:rsid w:val="007C19EA"/>
    <w:rsid w:val="007C22AA"/>
    <w:rsid w:val="007C22CA"/>
    <w:rsid w:val="007C2707"/>
    <w:rsid w:val="007C5BCA"/>
    <w:rsid w:val="007C6623"/>
    <w:rsid w:val="007C6775"/>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5F79"/>
    <w:rsid w:val="007E61F7"/>
    <w:rsid w:val="007E650F"/>
    <w:rsid w:val="007E68F6"/>
    <w:rsid w:val="007E6B0B"/>
    <w:rsid w:val="007E6EF9"/>
    <w:rsid w:val="007F0511"/>
    <w:rsid w:val="007F2093"/>
    <w:rsid w:val="007F2AE5"/>
    <w:rsid w:val="007F370B"/>
    <w:rsid w:val="007F52E1"/>
    <w:rsid w:val="007F5B27"/>
    <w:rsid w:val="007F6AB0"/>
    <w:rsid w:val="007F77AD"/>
    <w:rsid w:val="00802670"/>
    <w:rsid w:val="00803615"/>
    <w:rsid w:val="00803805"/>
    <w:rsid w:val="00803F6B"/>
    <w:rsid w:val="00804C68"/>
    <w:rsid w:val="00805337"/>
    <w:rsid w:val="0080582D"/>
    <w:rsid w:val="008059CD"/>
    <w:rsid w:val="0080756C"/>
    <w:rsid w:val="00807FAE"/>
    <w:rsid w:val="00812BAE"/>
    <w:rsid w:val="0081409A"/>
    <w:rsid w:val="0081435A"/>
    <w:rsid w:val="008152DB"/>
    <w:rsid w:val="00815792"/>
    <w:rsid w:val="008203A8"/>
    <w:rsid w:val="008215A9"/>
    <w:rsid w:val="00824831"/>
    <w:rsid w:val="00824A8F"/>
    <w:rsid w:val="008251AB"/>
    <w:rsid w:val="00825ABA"/>
    <w:rsid w:val="00831204"/>
    <w:rsid w:val="00831208"/>
    <w:rsid w:val="00831253"/>
    <w:rsid w:val="00835378"/>
    <w:rsid w:val="00835A02"/>
    <w:rsid w:val="00836387"/>
    <w:rsid w:val="008373EA"/>
    <w:rsid w:val="00837428"/>
    <w:rsid w:val="0083765D"/>
    <w:rsid w:val="0083796E"/>
    <w:rsid w:val="0084069C"/>
    <w:rsid w:val="00840BF1"/>
    <w:rsid w:val="00841086"/>
    <w:rsid w:val="00841859"/>
    <w:rsid w:val="00841B64"/>
    <w:rsid w:val="008429CF"/>
    <w:rsid w:val="0084398C"/>
    <w:rsid w:val="0084405B"/>
    <w:rsid w:val="008443C4"/>
    <w:rsid w:val="008446E2"/>
    <w:rsid w:val="00844CEC"/>
    <w:rsid w:val="00845630"/>
    <w:rsid w:val="0084708B"/>
    <w:rsid w:val="00847E19"/>
    <w:rsid w:val="00850CD3"/>
    <w:rsid w:val="0085112C"/>
    <w:rsid w:val="0085183E"/>
    <w:rsid w:val="00852DC7"/>
    <w:rsid w:val="00853766"/>
    <w:rsid w:val="0085376C"/>
    <w:rsid w:val="00855ABF"/>
    <w:rsid w:val="00856B1B"/>
    <w:rsid w:val="00856D32"/>
    <w:rsid w:val="00857D58"/>
    <w:rsid w:val="008601A9"/>
    <w:rsid w:val="00860C62"/>
    <w:rsid w:val="0086169B"/>
    <w:rsid w:val="00862ACD"/>
    <w:rsid w:val="00863BEC"/>
    <w:rsid w:val="0086517F"/>
    <w:rsid w:val="00865B0D"/>
    <w:rsid w:val="00871B33"/>
    <w:rsid w:val="00872949"/>
    <w:rsid w:val="008730BB"/>
    <w:rsid w:val="008748E2"/>
    <w:rsid w:val="008753F7"/>
    <w:rsid w:val="00877391"/>
    <w:rsid w:val="00877B4E"/>
    <w:rsid w:val="00883C32"/>
    <w:rsid w:val="00885CDD"/>
    <w:rsid w:val="008867B8"/>
    <w:rsid w:val="008874C6"/>
    <w:rsid w:val="00887874"/>
    <w:rsid w:val="00887E41"/>
    <w:rsid w:val="008917EF"/>
    <w:rsid w:val="00892D75"/>
    <w:rsid w:val="008941DB"/>
    <w:rsid w:val="00895940"/>
    <w:rsid w:val="008A0E9B"/>
    <w:rsid w:val="008A145C"/>
    <w:rsid w:val="008A16EA"/>
    <w:rsid w:val="008A2C5D"/>
    <w:rsid w:val="008A5209"/>
    <w:rsid w:val="008A5DDC"/>
    <w:rsid w:val="008A5FC8"/>
    <w:rsid w:val="008A69F0"/>
    <w:rsid w:val="008B089C"/>
    <w:rsid w:val="008B08EE"/>
    <w:rsid w:val="008B2929"/>
    <w:rsid w:val="008B31F9"/>
    <w:rsid w:val="008B428B"/>
    <w:rsid w:val="008B47F3"/>
    <w:rsid w:val="008B597C"/>
    <w:rsid w:val="008B5B36"/>
    <w:rsid w:val="008B6162"/>
    <w:rsid w:val="008B706F"/>
    <w:rsid w:val="008B7732"/>
    <w:rsid w:val="008C04DF"/>
    <w:rsid w:val="008C082D"/>
    <w:rsid w:val="008C1041"/>
    <w:rsid w:val="008C1880"/>
    <w:rsid w:val="008C1971"/>
    <w:rsid w:val="008C1E28"/>
    <w:rsid w:val="008C2AD0"/>
    <w:rsid w:val="008C4B80"/>
    <w:rsid w:val="008C5036"/>
    <w:rsid w:val="008C6874"/>
    <w:rsid w:val="008D2AC6"/>
    <w:rsid w:val="008D2CAF"/>
    <w:rsid w:val="008D3871"/>
    <w:rsid w:val="008D3ACE"/>
    <w:rsid w:val="008D51CC"/>
    <w:rsid w:val="008D648F"/>
    <w:rsid w:val="008E0CD1"/>
    <w:rsid w:val="008E1CB2"/>
    <w:rsid w:val="008E1DBE"/>
    <w:rsid w:val="008E3109"/>
    <w:rsid w:val="008E4F95"/>
    <w:rsid w:val="008E5366"/>
    <w:rsid w:val="008E78DA"/>
    <w:rsid w:val="008F03B8"/>
    <w:rsid w:val="008F1FC1"/>
    <w:rsid w:val="008F2238"/>
    <w:rsid w:val="008F35DC"/>
    <w:rsid w:val="008F4D52"/>
    <w:rsid w:val="008F4E41"/>
    <w:rsid w:val="008F5276"/>
    <w:rsid w:val="008F58B6"/>
    <w:rsid w:val="009015BF"/>
    <w:rsid w:val="00901C36"/>
    <w:rsid w:val="00902CB1"/>
    <w:rsid w:val="00902EAD"/>
    <w:rsid w:val="0090408D"/>
    <w:rsid w:val="00904C80"/>
    <w:rsid w:val="00904E6B"/>
    <w:rsid w:val="00905738"/>
    <w:rsid w:val="00905E74"/>
    <w:rsid w:val="00906EEC"/>
    <w:rsid w:val="00910AE9"/>
    <w:rsid w:val="00912B65"/>
    <w:rsid w:val="00913F33"/>
    <w:rsid w:val="00914204"/>
    <w:rsid w:val="00914392"/>
    <w:rsid w:val="009143B2"/>
    <w:rsid w:val="00915C7E"/>
    <w:rsid w:val="00916C5E"/>
    <w:rsid w:val="009206C0"/>
    <w:rsid w:val="00922606"/>
    <w:rsid w:val="00922D31"/>
    <w:rsid w:val="0092559F"/>
    <w:rsid w:val="0092607C"/>
    <w:rsid w:val="009266FF"/>
    <w:rsid w:val="00930F94"/>
    <w:rsid w:val="00931141"/>
    <w:rsid w:val="00931C86"/>
    <w:rsid w:val="00935665"/>
    <w:rsid w:val="00935B30"/>
    <w:rsid w:val="00936A4E"/>
    <w:rsid w:val="00936E77"/>
    <w:rsid w:val="00937965"/>
    <w:rsid w:val="00940C55"/>
    <w:rsid w:val="00941580"/>
    <w:rsid w:val="00944E0C"/>
    <w:rsid w:val="00945CE8"/>
    <w:rsid w:val="00946D8B"/>
    <w:rsid w:val="00946DD8"/>
    <w:rsid w:val="00950D81"/>
    <w:rsid w:val="00952A05"/>
    <w:rsid w:val="00953F02"/>
    <w:rsid w:val="009543EB"/>
    <w:rsid w:val="00954978"/>
    <w:rsid w:val="00954B1B"/>
    <w:rsid w:val="009620E6"/>
    <w:rsid w:val="009623AB"/>
    <w:rsid w:val="009631C3"/>
    <w:rsid w:val="00964299"/>
    <w:rsid w:val="00967ED7"/>
    <w:rsid w:val="00970A6B"/>
    <w:rsid w:val="00971171"/>
    <w:rsid w:val="009713C6"/>
    <w:rsid w:val="00971D9B"/>
    <w:rsid w:val="009731EC"/>
    <w:rsid w:val="009732E9"/>
    <w:rsid w:val="009737D9"/>
    <w:rsid w:val="009763C4"/>
    <w:rsid w:val="00976E14"/>
    <w:rsid w:val="009803F1"/>
    <w:rsid w:val="00980CE2"/>
    <w:rsid w:val="009828C6"/>
    <w:rsid w:val="00982964"/>
    <w:rsid w:val="009844F7"/>
    <w:rsid w:val="00984753"/>
    <w:rsid w:val="00984AA1"/>
    <w:rsid w:val="00984D72"/>
    <w:rsid w:val="00985462"/>
    <w:rsid w:val="009861AC"/>
    <w:rsid w:val="0099079E"/>
    <w:rsid w:val="0099189A"/>
    <w:rsid w:val="00992870"/>
    <w:rsid w:val="00993AB6"/>
    <w:rsid w:val="00993DDC"/>
    <w:rsid w:val="00994079"/>
    <w:rsid w:val="00995FFD"/>
    <w:rsid w:val="009978D6"/>
    <w:rsid w:val="00997F4B"/>
    <w:rsid w:val="009A244C"/>
    <w:rsid w:val="009A2BBB"/>
    <w:rsid w:val="009A3612"/>
    <w:rsid w:val="009A4059"/>
    <w:rsid w:val="009A44C8"/>
    <w:rsid w:val="009A45B0"/>
    <w:rsid w:val="009A6604"/>
    <w:rsid w:val="009A6A6F"/>
    <w:rsid w:val="009A735F"/>
    <w:rsid w:val="009B07DC"/>
    <w:rsid w:val="009B1B69"/>
    <w:rsid w:val="009B470A"/>
    <w:rsid w:val="009B533B"/>
    <w:rsid w:val="009B7570"/>
    <w:rsid w:val="009C1051"/>
    <w:rsid w:val="009C16FB"/>
    <w:rsid w:val="009C37B1"/>
    <w:rsid w:val="009C3B95"/>
    <w:rsid w:val="009C3C80"/>
    <w:rsid w:val="009C470D"/>
    <w:rsid w:val="009C638B"/>
    <w:rsid w:val="009D1593"/>
    <w:rsid w:val="009D217F"/>
    <w:rsid w:val="009D3626"/>
    <w:rsid w:val="009D3B66"/>
    <w:rsid w:val="009D4D1C"/>
    <w:rsid w:val="009D6377"/>
    <w:rsid w:val="009D68FB"/>
    <w:rsid w:val="009D6C0C"/>
    <w:rsid w:val="009E04B3"/>
    <w:rsid w:val="009E0DFC"/>
    <w:rsid w:val="009E442B"/>
    <w:rsid w:val="009E5252"/>
    <w:rsid w:val="009E5B74"/>
    <w:rsid w:val="009E6E9A"/>
    <w:rsid w:val="009E7C14"/>
    <w:rsid w:val="009F03E7"/>
    <w:rsid w:val="009F094B"/>
    <w:rsid w:val="009F0A01"/>
    <w:rsid w:val="009F0C18"/>
    <w:rsid w:val="009F3B2B"/>
    <w:rsid w:val="009F3CA2"/>
    <w:rsid w:val="009F419C"/>
    <w:rsid w:val="009F43E0"/>
    <w:rsid w:val="009F5565"/>
    <w:rsid w:val="009F62D9"/>
    <w:rsid w:val="009F7B7C"/>
    <w:rsid w:val="00A01D7B"/>
    <w:rsid w:val="00A01E95"/>
    <w:rsid w:val="00A04583"/>
    <w:rsid w:val="00A04D6C"/>
    <w:rsid w:val="00A051E9"/>
    <w:rsid w:val="00A055A5"/>
    <w:rsid w:val="00A10A20"/>
    <w:rsid w:val="00A116EB"/>
    <w:rsid w:val="00A120D3"/>
    <w:rsid w:val="00A12A7C"/>
    <w:rsid w:val="00A1330E"/>
    <w:rsid w:val="00A136C9"/>
    <w:rsid w:val="00A138DE"/>
    <w:rsid w:val="00A140F7"/>
    <w:rsid w:val="00A15328"/>
    <w:rsid w:val="00A15B72"/>
    <w:rsid w:val="00A176E4"/>
    <w:rsid w:val="00A215A8"/>
    <w:rsid w:val="00A22790"/>
    <w:rsid w:val="00A23838"/>
    <w:rsid w:val="00A23944"/>
    <w:rsid w:val="00A25B5F"/>
    <w:rsid w:val="00A25FA0"/>
    <w:rsid w:val="00A2678B"/>
    <w:rsid w:val="00A31A3C"/>
    <w:rsid w:val="00A320C1"/>
    <w:rsid w:val="00A32E8A"/>
    <w:rsid w:val="00A33F37"/>
    <w:rsid w:val="00A34A91"/>
    <w:rsid w:val="00A35C5C"/>
    <w:rsid w:val="00A36AB7"/>
    <w:rsid w:val="00A374EB"/>
    <w:rsid w:val="00A402A1"/>
    <w:rsid w:val="00A44175"/>
    <w:rsid w:val="00A44337"/>
    <w:rsid w:val="00A45A85"/>
    <w:rsid w:val="00A46B7E"/>
    <w:rsid w:val="00A475B0"/>
    <w:rsid w:val="00A50D22"/>
    <w:rsid w:val="00A512C3"/>
    <w:rsid w:val="00A5223C"/>
    <w:rsid w:val="00A528B0"/>
    <w:rsid w:val="00A52C56"/>
    <w:rsid w:val="00A54E22"/>
    <w:rsid w:val="00A55140"/>
    <w:rsid w:val="00A571FE"/>
    <w:rsid w:val="00A57653"/>
    <w:rsid w:val="00A57DDC"/>
    <w:rsid w:val="00A60300"/>
    <w:rsid w:val="00A60395"/>
    <w:rsid w:val="00A61836"/>
    <w:rsid w:val="00A6287E"/>
    <w:rsid w:val="00A64A3F"/>
    <w:rsid w:val="00A6546B"/>
    <w:rsid w:val="00A6710A"/>
    <w:rsid w:val="00A67354"/>
    <w:rsid w:val="00A70788"/>
    <w:rsid w:val="00A71593"/>
    <w:rsid w:val="00A72644"/>
    <w:rsid w:val="00A72B79"/>
    <w:rsid w:val="00A73BD7"/>
    <w:rsid w:val="00A742C7"/>
    <w:rsid w:val="00A7453E"/>
    <w:rsid w:val="00A753C0"/>
    <w:rsid w:val="00A75510"/>
    <w:rsid w:val="00A75990"/>
    <w:rsid w:val="00A77C2C"/>
    <w:rsid w:val="00A80062"/>
    <w:rsid w:val="00A8095B"/>
    <w:rsid w:val="00A82146"/>
    <w:rsid w:val="00A84FB1"/>
    <w:rsid w:val="00A856EB"/>
    <w:rsid w:val="00A9022E"/>
    <w:rsid w:val="00A902D4"/>
    <w:rsid w:val="00A907D8"/>
    <w:rsid w:val="00A91E11"/>
    <w:rsid w:val="00A9408B"/>
    <w:rsid w:val="00A9464D"/>
    <w:rsid w:val="00A94974"/>
    <w:rsid w:val="00A9539C"/>
    <w:rsid w:val="00A95683"/>
    <w:rsid w:val="00A9641B"/>
    <w:rsid w:val="00A96E34"/>
    <w:rsid w:val="00AA0218"/>
    <w:rsid w:val="00AA1165"/>
    <w:rsid w:val="00AA1480"/>
    <w:rsid w:val="00AA1E32"/>
    <w:rsid w:val="00AA2A10"/>
    <w:rsid w:val="00AA397F"/>
    <w:rsid w:val="00AA3F31"/>
    <w:rsid w:val="00AA4625"/>
    <w:rsid w:val="00AA4810"/>
    <w:rsid w:val="00AA5517"/>
    <w:rsid w:val="00AB1F1A"/>
    <w:rsid w:val="00AB31D7"/>
    <w:rsid w:val="00AB53E4"/>
    <w:rsid w:val="00AB5467"/>
    <w:rsid w:val="00AC0F5F"/>
    <w:rsid w:val="00AC2BEF"/>
    <w:rsid w:val="00AC2E86"/>
    <w:rsid w:val="00AC2F08"/>
    <w:rsid w:val="00AC35B2"/>
    <w:rsid w:val="00AC4F34"/>
    <w:rsid w:val="00AC6EC2"/>
    <w:rsid w:val="00AD13C0"/>
    <w:rsid w:val="00AD1F3E"/>
    <w:rsid w:val="00AD2036"/>
    <w:rsid w:val="00AD2288"/>
    <w:rsid w:val="00AD22E3"/>
    <w:rsid w:val="00AD3ADC"/>
    <w:rsid w:val="00AD4439"/>
    <w:rsid w:val="00AD76F2"/>
    <w:rsid w:val="00AD7D03"/>
    <w:rsid w:val="00AE1224"/>
    <w:rsid w:val="00AE12C5"/>
    <w:rsid w:val="00AE18A3"/>
    <w:rsid w:val="00AE3A4B"/>
    <w:rsid w:val="00AE3A63"/>
    <w:rsid w:val="00AE4755"/>
    <w:rsid w:val="00AE5416"/>
    <w:rsid w:val="00AE5435"/>
    <w:rsid w:val="00AE645C"/>
    <w:rsid w:val="00AF0DFD"/>
    <w:rsid w:val="00AF2918"/>
    <w:rsid w:val="00AF3ABE"/>
    <w:rsid w:val="00AF6286"/>
    <w:rsid w:val="00AF6959"/>
    <w:rsid w:val="00AF7AC8"/>
    <w:rsid w:val="00B00520"/>
    <w:rsid w:val="00B00B25"/>
    <w:rsid w:val="00B00F8E"/>
    <w:rsid w:val="00B014D0"/>
    <w:rsid w:val="00B03B39"/>
    <w:rsid w:val="00B03CB0"/>
    <w:rsid w:val="00B04098"/>
    <w:rsid w:val="00B041A9"/>
    <w:rsid w:val="00B04350"/>
    <w:rsid w:val="00B0465E"/>
    <w:rsid w:val="00B05CBC"/>
    <w:rsid w:val="00B06A70"/>
    <w:rsid w:val="00B06B41"/>
    <w:rsid w:val="00B06D0F"/>
    <w:rsid w:val="00B076BD"/>
    <w:rsid w:val="00B1218F"/>
    <w:rsid w:val="00B122CE"/>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402B"/>
    <w:rsid w:val="00B34514"/>
    <w:rsid w:val="00B34550"/>
    <w:rsid w:val="00B34F46"/>
    <w:rsid w:val="00B35482"/>
    <w:rsid w:val="00B3755C"/>
    <w:rsid w:val="00B37837"/>
    <w:rsid w:val="00B379BC"/>
    <w:rsid w:val="00B37F7E"/>
    <w:rsid w:val="00B42043"/>
    <w:rsid w:val="00B432A0"/>
    <w:rsid w:val="00B45473"/>
    <w:rsid w:val="00B457B8"/>
    <w:rsid w:val="00B46F29"/>
    <w:rsid w:val="00B4738B"/>
    <w:rsid w:val="00B476AF"/>
    <w:rsid w:val="00B517F7"/>
    <w:rsid w:val="00B51EBF"/>
    <w:rsid w:val="00B52AFC"/>
    <w:rsid w:val="00B52ECA"/>
    <w:rsid w:val="00B52EFE"/>
    <w:rsid w:val="00B535E7"/>
    <w:rsid w:val="00B56016"/>
    <w:rsid w:val="00B60331"/>
    <w:rsid w:val="00B60A8A"/>
    <w:rsid w:val="00B60DCA"/>
    <w:rsid w:val="00B6305A"/>
    <w:rsid w:val="00B6369D"/>
    <w:rsid w:val="00B63C73"/>
    <w:rsid w:val="00B642C5"/>
    <w:rsid w:val="00B648CA"/>
    <w:rsid w:val="00B66F3E"/>
    <w:rsid w:val="00B672B3"/>
    <w:rsid w:val="00B678DB"/>
    <w:rsid w:val="00B712C3"/>
    <w:rsid w:val="00B7367C"/>
    <w:rsid w:val="00B75F07"/>
    <w:rsid w:val="00B76DB6"/>
    <w:rsid w:val="00B76EA0"/>
    <w:rsid w:val="00B77761"/>
    <w:rsid w:val="00B77DBF"/>
    <w:rsid w:val="00B80269"/>
    <w:rsid w:val="00B8044D"/>
    <w:rsid w:val="00B810DF"/>
    <w:rsid w:val="00B818BE"/>
    <w:rsid w:val="00B81FB6"/>
    <w:rsid w:val="00B81FBB"/>
    <w:rsid w:val="00B823AE"/>
    <w:rsid w:val="00B84851"/>
    <w:rsid w:val="00B85414"/>
    <w:rsid w:val="00B858F7"/>
    <w:rsid w:val="00B902B9"/>
    <w:rsid w:val="00B90708"/>
    <w:rsid w:val="00B910E0"/>
    <w:rsid w:val="00B92C59"/>
    <w:rsid w:val="00B93BA2"/>
    <w:rsid w:val="00B94E63"/>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61BE"/>
    <w:rsid w:val="00BB70C2"/>
    <w:rsid w:val="00BC1712"/>
    <w:rsid w:val="00BC1EA5"/>
    <w:rsid w:val="00BC1F08"/>
    <w:rsid w:val="00BC22AB"/>
    <w:rsid w:val="00BC2797"/>
    <w:rsid w:val="00BC2F58"/>
    <w:rsid w:val="00BC4189"/>
    <w:rsid w:val="00BC4227"/>
    <w:rsid w:val="00BC4340"/>
    <w:rsid w:val="00BC54CD"/>
    <w:rsid w:val="00BC56F5"/>
    <w:rsid w:val="00BC615D"/>
    <w:rsid w:val="00BC6CD8"/>
    <w:rsid w:val="00BC767A"/>
    <w:rsid w:val="00BD1366"/>
    <w:rsid w:val="00BD1AC1"/>
    <w:rsid w:val="00BD1D46"/>
    <w:rsid w:val="00BD3419"/>
    <w:rsid w:val="00BD430F"/>
    <w:rsid w:val="00BD43E5"/>
    <w:rsid w:val="00BD5479"/>
    <w:rsid w:val="00BD57EF"/>
    <w:rsid w:val="00BD59E3"/>
    <w:rsid w:val="00BD771F"/>
    <w:rsid w:val="00BD7FD7"/>
    <w:rsid w:val="00BE0315"/>
    <w:rsid w:val="00BE05F0"/>
    <w:rsid w:val="00BE091A"/>
    <w:rsid w:val="00BE1772"/>
    <w:rsid w:val="00BE1DEB"/>
    <w:rsid w:val="00BE7E57"/>
    <w:rsid w:val="00BF0A46"/>
    <w:rsid w:val="00BF0E8E"/>
    <w:rsid w:val="00BF1A05"/>
    <w:rsid w:val="00BF1A7F"/>
    <w:rsid w:val="00BF3E91"/>
    <w:rsid w:val="00BF561D"/>
    <w:rsid w:val="00BF70EF"/>
    <w:rsid w:val="00BF77B3"/>
    <w:rsid w:val="00C00474"/>
    <w:rsid w:val="00C00F37"/>
    <w:rsid w:val="00C02206"/>
    <w:rsid w:val="00C02A99"/>
    <w:rsid w:val="00C03F51"/>
    <w:rsid w:val="00C07DB7"/>
    <w:rsid w:val="00C10CC7"/>
    <w:rsid w:val="00C111ED"/>
    <w:rsid w:val="00C11576"/>
    <w:rsid w:val="00C11DF8"/>
    <w:rsid w:val="00C12880"/>
    <w:rsid w:val="00C13225"/>
    <w:rsid w:val="00C136A2"/>
    <w:rsid w:val="00C14C86"/>
    <w:rsid w:val="00C15313"/>
    <w:rsid w:val="00C1538E"/>
    <w:rsid w:val="00C15A5F"/>
    <w:rsid w:val="00C17715"/>
    <w:rsid w:val="00C229F8"/>
    <w:rsid w:val="00C22F17"/>
    <w:rsid w:val="00C2369A"/>
    <w:rsid w:val="00C246E0"/>
    <w:rsid w:val="00C25365"/>
    <w:rsid w:val="00C25A28"/>
    <w:rsid w:val="00C25B02"/>
    <w:rsid w:val="00C322F1"/>
    <w:rsid w:val="00C33284"/>
    <w:rsid w:val="00C33F76"/>
    <w:rsid w:val="00C34398"/>
    <w:rsid w:val="00C343E5"/>
    <w:rsid w:val="00C351A6"/>
    <w:rsid w:val="00C35A4C"/>
    <w:rsid w:val="00C35E0D"/>
    <w:rsid w:val="00C371FA"/>
    <w:rsid w:val="00C377A2"/>
    <w:rsid w:val="00C44554"/>
    <w:rsid w:val="00C44F03"/>
    <w:rsid w:val="00C46F61"/>
    <w:rsid w:val="00C47598"/>
    <w:rsid w:val="00C47BB2"/>
    <w:rsid w:val="00C47CC5"/>
    <w:rsid w:val="00C51A32"/>
    <w:rsid w:val="00C51C28"/>
    <w:rsid w:val="00C53456"/>
    <w:rsid w:val="00C53E6D"/>
    <w:rsid w:val="00C55EA7"/>
    <w:rsid w:val="00C60C2D"/>
    <w:rsid w:val="00C6162E"/>
    <w:rsid w:val="00C6298B"/>
    <w:rsid w:val="00C62E87"/>
    <w:rsid w:val="00C64D2B"/>
    <w:rsid w:val="00C65399"/>
    <w:rsid w:val="00C65917"/>
    <w:rsid w:val="00C67343"/>
    <w:rsid w:val="00C67D6E"/>
    <w:rsid w:val="00C70043"/>
    <w:rsid w:val="00C71B5B"/>
    <w:rsid w:val="00C7208D"/>
    <w:rsid w:val="00C721DE"/>
    <w:rsid w:val="00C73861"/>
    <w:rsid w:val="00C7432C"/>
    <w:rsid w:val="00C75791"/>
    <w:rsid w:val="00C75F30"/>
    <w:rsid w:val="00C76304"/>
    <w:rsid w:val="00C76427"/>
    <w:rsid w:val="00C77F90"/>
    <w:rsid w:val="00C80554"/>
    <w:rsid w:val="00C84689"/>
    <w:rsid w:val="00C84955"/>
    <w:rsid w:val="00C84A39"/>
    <w:rsid w:val="00C85FED"/>
    <w:rsid w:val="00C86467"/>
    <w:rsid w:val="00C87199"/>
    <w:rsid w:val="00C871EB"/>
    <w:rsid w:val="00C912FD"/>
    <w:rsid w:val="00C95C72"/>
    <w:rsid w:val="00C95FE9"/>
    <w:rsid w:val="00C96B86"/>
    <w:rsid w:val="00C971F9"/>
    <w:rsid w:val="00C97DF7"/>
    <w:rsid w:val="00CA0356"/>
    <w:rsid w:val="00CA143F"/>
    <w:rsid w:val="00CA14C9"/>
    <w:rsid w:val="00CA1A6A"/>
    <w:rsid w:val="00CA24FB"/>
    <w:rsid w:val="00CA27D6"/>
    <w:rsid w:val="00CA2B3B"/>
    <w:rsid w:val="00CA6108"/>
    <w:rsid w:val="00CA62C5"/>
    <w:rsid w:val="00CA64D5"/>
    <w:rsid w:val="00CA7213"/>
    <w:rsid w:val="00CB1877"/>
    <w:rsid w:val="00CB246A"/>
    <w:rsid w:val="00CB3201"/>
    <w:rsid w:val="00CB3415"/>
    <w:rsid w:val="00CB4329"/>
    <w:rsid w:val="00CB6290"/>
    <w:rsid w:val="00CB766B"/>
    <w:rsid w:val="00CB79CB"/>
    <w:rsid w:val="00CC0D30"/>
    <w:rsid w:val="00CC191C"/>
    <w:rsid w:val="00CC211F"/>
    <w:rsid w:val="00CC356D"/>
    <w:rsid w:val="00CC3FEB"/>
    <w:rsid w:val="00CC579D"/>
    <w:rsid w:val="00CC6F87"/>
    <w:rsid w:val="00CD0ACB"/>
    <w:rsid w:val="00CD0EF3"/>
    <w:rsid w:val="00CD109D"/>
    <w:rsid w:val="00CD1E9D"/>
    <w:rsid w:val="00CD2D54"/>
    <w:rsid w:val="00CD3527"/>
    <w:rsid w:val="00CD5288"/>
    <w:rsid w:val="00CD66E6"/>
    <w:rsid w:val="00CD6ABB"/>
    <w:rsid w:val="00CE1983"/>
    <w:rsid w:val="00CE2909"/>
    <w:rsid w:val="00CE417B"/>
    <w:rsid w:val="00CE53E5"/>
    <w:rsid w:val="00CE5CF2"/>
    <w:rsid w:val="00CE5DF8"/>
    <w:rsid w:val="00CE71E9"/>
    <w:rsid w:val="00CF239B"/>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6476"/>
    <w:rsid w:val="00D06565"/>
    <w:rsid w:val="00D06995"/>
    <w:rsid w:val="00D13087"/>
    <w:rsid w:val="00D14B1B"/>
    <w:rsid w:val="00D16FA0"/>
    <w:rsid w:val="00D17378"/>
    <w:rsid w:val="00D1746B"/>
    <w:rsid w:val="00D216B2"/>
    <w:rsid w:val="00D22E7D"/>
    <w:rsid w:val="00D25C60"/>
    <w:rsid w:val="00D26479"/>
    <w:rsid w:val="00D26DCE"/>
    <w:rsid w:val="00D27D7D"/>
    <w:rsid w:val="00D319AD"/>
    <w:rsid w:val="00D32552"/>
    <w:rsid w:val="00D3275F"/>
    <w:rsid w:val="00D341F3"/>
    <w:rsid w:val="00D34548"/>
    <w:rsid w:val="00D34914"/>
    <w:rsid w:val="00D355A5"/>
    <w:rsid w:val="00D361B2"/>
    <w:rsid w:val="00D370D4"/>
    <w:rsid w:val="00D37A37"/>
    <w:rsid w:val="00D4128C"/>
    <w:rsid w:val="00D4411B"/>
    <w:rsid w:val="00D444CA"/>
    <w:rsid w:val="00D44EC6"/>
    <w:rsid w:val="00D45CEC"/>
    <w:rsid w:val="00D5130A"/>
    <w:rsid w:val="00D51533"/>
    <w:rsid w:val="00D51769"/>
    <w:rsid w:val="00D522D8"/>
    <w:rsid w:val="00D5491C"/>
    <w:rsid w:val="00D54CCF"/>
    <w:rsid w:val="00D554E8"/>
    <w:rsid w:val="00D55E12"/>
    <w:rsid w:val="00D5748E"/>
    <w:rsid w:val="00D612A9"/>
    <w:rsid w:val="00D6411E"/>
    <w:rsid w:val="00D64482"/>
    <w:rsid w:val="00D66935"/>
    <w:rsid w:val="00D735D0"/>
    <w:rsid w:val="00D80021"/>
    <w:rsid w:val="00D84C22"/>
    <w:rsid w:val="00D858D9"/>
    <w:rsid w:val="00D8724C"/>
    <w:rsid w:val="00D87E37"/>
    <w:rsid w:val="00D91BBF"/>
    <w:rsid w:val="00D93004"/>
    <w:rsid w:val="00D93711"/>
    <w:rsid w:val="00D938C1"/>
    <w:rsid w:val="00D942C4"/>
    <w:rsid w:val="00D94EEC"/>
    <w:rsid w:val="00D96D2A"/>
    <w:rsid w:val="00DA1FBA"/>
    <w:rsid w:val="00DA2C76"/>
    <w:rsid w:val="00DA466E"/>
    <w:rsid w:val="00DA47A8"/>
    <w:rsid w:val="00DA7D61"/>
    <w:rsid w:val="00DB1890"/>
    <w:rsid w:val="00DB1FD6"/>
    <w:rsid w:val="00DB3592"/>
    <w:rsid w:val="00DB4551"/>
    <w:rsid w:val="00DB47E5"/>
    <w:rsid w:val="00DB4C93"/>
    <w:rsid w:val="00DB5421"/>
    <w:rsid w:val="00DB55BC"/>
    <w:rsid w:val="00DB5F7C"/>
    <w:rsid w:val="00DB64F4"/>
    <w:rsid w:val="00DB7633"/>
    <w:rsid w:val="00DC0130"/>
    <w:rsid w:val="00DC0AFE"/>
    <w:rsid w:val="00DC2894"/>
    <w:rsid w:val="00DC3F8A"/>
    <w:rsid w:val="00DC5C49"/>
    <w:rsid w:val="00DC795E"/>
    <w:rsid w:val="00DD1537"/>
    <w:rsid w:val="00DD3A14"/>
    <w:rsid w:val="00DD46E9"/>
    <w:rsid w:val="00DD4C8D"/>
    <w:rsid w:val="00DD4D5A"/>
    <w:rsid w:val="00DD5071"/>
    <w:rsid w:val="00DD6658"/>
    <w:rsid w:val="00DD740A"/>
    <w:rsid w:val="00DD7F26"/>
    <w:rsid w:val="00DE0D00"/>
    <w:rsid w:val="00DE16CD"/>
    <w:rsid w:val="00DE1920"/>
    <w:rsid w:val="00DE5A0F"/>
    <w:rsid w:val="00DE6492"/>
    <w:rsid w:val="00DF280B"/>
    <w:rsid w:val="00DF28B7"/>
    <w:rsid w:val="00DF3079"/>
    <w:rsid w:val="00DF3345"/>
    <w:rsid w:val="00DF3D26"/>
    <w:rsid w:val="00DF3DBD"/>
    <w:rsid w:val="00DF3F23"/>
    <w:rsid w:val="00DF5F6C"/>
    <w:rsid w:val="00DF68C0"/>
    <w:rsid w:val="00DF7650"/>
    <w:rsid w:val="00DF7F5A"/>
    <w:rsid w:val="00E00332"/>
    <w:rsid w:val="00E00FFD"/>
    <w:rsid w:val="00E02A02"/>
    <w:rsid w:val="00E04590"/>
    <w:rsid w:val="00E04C02"/>
    <w:rsid w:val="00E053B2"/>
    <w:rsid w:val="00E0617A"/>
    <w:rsid w:val="00E064D3"/>
    <w:rsid w:val="00E06595"/>
    <w:rsid w:val="00E10C42"/>
    <w:rsid w:val="00E12316"/>
    <w:rsid w:val="00E1277F"/>
    <w:rsid w:val="00E139D5"/>
    <w:rsid w:val="00E14CA5"/>
    <w:rsid w:val="00E15202"/>
    <w:rsid w:val="00E152DF"/>
    <w:rsid w:val="00E15505"/>
    <w:rsid w:val="00E22D1B"/>
    <w:rsid w:val="00E235F5"/>
    <w:rsid w:val="00E23783"/>
    <w:rsid w:val="00E25374"/>
    <w:rsid w:val="00E256E5"/>
    <w:rsid w:val="00E26411"/>
    <w:rsid w:val="00E27441"/>
    <w:rsid w:val="00E27AE8"/>
    <w:rsid w:val="00E3008F"/>
    <w:rsid w:val="00E307B6"/>
    <w:rsid w:val="00E32E9C"/>
    <w:rsid w:val="00E34EBE"/>
    <w:rsid w:val="00E34F85"/>
    <w:rsid w:val="00E4196F"/>
    <w:rsid w:val="00E41A87"/>
    <w:rsid w:val="00E41AD6"/>
    <w:rsid w:val="00E42017"/>
    <w:rsid w:val="00E42730"/>
    <w:rsid w:val="00E44C7E"/>
    <w:rsid w:val="00E45AB1"/>
    <w:rsid w:val="00E45C81"/>
    <w:rsid w:val="00E46268"/>
    <w:rsid w:val="00E462F2"/>
    <w:rsid w:val="00E528F9"/>
    <w:rsid w:val="00E53522"/>
    <w:rsid w:val="00E55854"/>
    <w:rsid w:val="00E56707"/>
    <w:rsid w:val="00E567D2"/>
    <w:rsid w:val="00E57739"/>
    <w:rsid w:val="00E628AD"/>
    <w:rsid w:val="00E62908"/>
    <w:rsid w:val="00E64339"/>
    <w:rsid w:val="00E660D9"/>
    <w:rsid w:val="00E677BD"/>
    <w:rsid w:val="00E703DB"/>
    <w:rsid w:val="00E708BC"/>
    <w:rsid w:val="00E70C44"/>
    <w:rsid w:val="00E70EA4"/>
    <w:rsid w:val="00E72B6E"/>
    <w:rsid w:val="00E74B6D"/>
    <w:rsid w:val="00E775E3"/>
    <w:rsid w:val="00E80125"/>
    <w:rsid w:val="00E835C9"/>
    <w:rsid w:val="00E84570"/>
    <w:rsid w:val="00E8487A"/>
    <w:rsid w:val="00E872A7"/>
    <w:rsid w:val="00E901AB"/>
    <w:rsid w:val="00E9292A"/>
    <w:rsid w:val="00E9605F"/>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5754"/>
    <w:rsid w:val="00EB5A80"/>
    <w:rsid w:val="00EB780D"/>
    <w:rsid w:val="00EB7FBE"/>
    <w:rsid w:val="00EC07DD"/>
    <w:rsid w:val="00EC093F"/>
    <w:rsid w:val="00EC0D7C"/>
    <w:rsid w:val="00EC11A8"/>
    <w:rsid w:val="00EC3652"/>
    <w:rsid w:val="00EC3D03"/>
    <w:rsid w:val="00EC4F92"/>
    <w:rsid w:val="00EC7F14"/>
    <w:rsid w:val="00ED08C1"/>
    <w:rsid w:val="00ED1042"/>
    <w:rsid w:val="00ED3078"/>
    <w:rsid w:val="00ED3187"/>
    <w:rsid w:val="00ED36D9"/>
    <w:rsid w:val="00ED3B24"/>
    <w:rsid w:val="00ED415E"/>
    <w:rsid w:val="00ED4969"/>
    <w:rsid w:val="00ED56D3"/>
    <w:rsid w:val="00ED78E4"/>
    <w:rsid w:val="00EE0053"/>
    <w:rsid w:val="00EE220A"/>
    <w:rsid w:val="00EE2448"/>
    <w:rsid w:val="00EE2853"/>
    <w:rsid w:val="00EE2C2F"/>
    <w:rsid w:val="00EE352A"/>
    <w:rsid w:val="00EE45EC"/>
    <w:rsid w:val="00EE4A70"/>
    <w:rsid w:val="00EF020C"/>
    <w:rsid w:val="00EF0D32"/>
    <w:rsid w:val="00EF2B66"/>
    <w:rsid w:val="00EF5D36"/>
    <w:rsid w:val="00EF62E5"/>
    <w:rsid w:val="00EF66FC"/>
    <w:rsid w:val="00F0135B"/>
    <w:rsid w:val="00F02277"/>
    <w:rsid w:val="00F02E73"/>
    <w:rsid w:val="00F072E6"/>
    <w:rsid w:val="00F10140"/>
    <w:rsid w:val="00F109C7"/>
    <w:rsid w:val="00F11BAF"/>
    <w:rsid w:val="00F11CE3"/>
    <w:rsid w:val="00F132DC"/>
    <w:rsid w:val="00F13A9A"/>
    <w:rsid w:val="00F13B27"/>
    <w:rsid w:val="00F151C3"/>
    <w:rsid w:val="00F15C07"/>
    <w:rsid w:val="00F16559"/>
    <w:rsid w:val="00F16E77"/>
    <w:rsid w:val="00F16FDF"/>
    <w:rsid w:val="00F17DCE"/>
    <w:rsid w:val="00F22291"/>
    <w:rsid w:val="00F22750"/>
    <w:rsid w:val="00F23CA1"/>
    <w:rsid w:val="00F2401A"/>
    <w:rsid w:val="00F257BB"/>
    <w:rsid w:val="00F25EF9"/>
    <w:rsid w:val="00F2646F"/>
    <w:rsid w:val="00F26E33"/>
    <w:rsid w:val="00F27E65"/>
    <w:rsid w:val="00F30B1A"/>
    <w:rsid w:val="00F30EE7"/>
    <w:rsid w:val="00F318BA"/>
    <w:rsid w:val="00F31DEA"/>
    <w:rsid w:val="00F338D8"/>
    <w:rsid w:val="00F33B08"/>
    <w:rsid w:val="00F3424F"/>
    <w:rsid w:val="00F356D2"/>
    <w:rsid w:val="00F36A95"/>
    <w:rsid w:val="00F36F01"/>
    <w:rsid w:val="00F37349"/>
    <w:rsid w:val="00F405C9"/>
    <w:rsid w:val="00F40A19"/>
    <w:rsid w:val="00F40C29"/>
    <w:rsid w:val="00F414CD"/>
    <w:rsid w:val="00F414F8"/>
    <w:rsid w:val="00F44FA1"/>
    <w:rsid w:val="00F45418"/>
    <w:rsid w:val="00F47626"/>
    <w:rsid w:val="00F47CAB"/>
    <w:rsid w:val="00F50275"/>
    <w:rsid w:val="00F505C7"/>
    <w:rsid w:val="00F51366"/>
    <w:rsid w:val="00F534AD"/>
    <w:rsid w:val="00F5359D"/>
    <w:rsid w:val="00F53C9E"/>
    <w:rsid w:val="00F54824"/>
    <w:rsid w:val="00F54D09"/>
    <w:rsid w:val="00F566F6"/>
    <w:rsid w:val="00F56CE1"/>
    <w:rsid w:val="00F6003E"/>
    <w:rsid w:val="00F60839"/>
    <w:rsid w:val="00F61DD5"/>
    <w:rsid w:val="00F62ADB"/>
    <w:rsid w:val="00F62AE5"/>
    <w:rsid w:val="00F62D01"/>
    <w:rsid w:val="00F62EE5"/>
    <w:rsid w:val="00F63BFF"/>
    <w:rsid w:val="00F645A0"/>
    <w:rsid w:val="00F669C5"/>
    <w:rsid w:val="00F67C1B"/>
    <w:rsid w:val="00F70195"/>
    <w:rsid w:val="00F72DEA"/>
    <w:rsid w:val="00F73CEB"/>
    <w:rsid w:val="00F75340"/>
    <w:rsid w:val="00F75710"/>
    <w:rsid w:val="00F75739"/>
    <w:rsid w:val="00F75AC9"/>
    <w:rsid w:val="00F75ED1"/>
    <w:rsid w:val="00F77814"/>
    <w:rsid w:val="00F803B0"/>
    <w:rsid w:val="00F80409"/>
    <w:rsid w:val="00F806E2"/>
    <w:rsid w:val="00F80E14"/>
    <w:rsid w:val="00F80E25"/>
    <w:rsid w:val="00F81524"/>
    <w:rsid w:val="00F82858"/>
    <w:rsid w:val="00F83362"/>
    <w:rsid w:val="00F84372"/>
    <w:rsid w:val="00F8508A"/>
    <w:rsid w:val="00F8600C"/>
    <w:rsid w:val="00F863C1"/>
    <w:rsid w:val="00F869B7"/>
    <w:rsid w:val="00F86E68"/>
    <w:rsid w:val="00F86EF5"/>
    <w:rsid w:val="00F8789A"/>
    <w:rsid w:val="00F87A09"/>
    <w:rsid w:val="00F9005C"/>
    <w:rsid w:val="00F904AE"/>
    <w:rsid w:val="00F90826"/>
    <w:rsid w:val="00F91CBA"/>
    <w:rsid w:val="00F91DF2"/>
    <w:rsid w:val="00F92513"/>
    <w:rsid w:val="00F93633"/>
    <w:rsid w:val="00F93AEB"/>
    <w:rsid w:val="00F9506A"/>
    <w:rsid w:val="00F95B03"/>
    <w:rsid w:val="00F96026"/>
    <w:rsid w:val="00F961A5"/>
    <w:rsid w:val="00F96B57"/>
    <w:rsid w:val="00F97CE1"/>
    <w:rsid w:val="00FA0341"/>
    <w:rsid w:val="00FA0966"/>
    <w:rsid w:val="00FA25BE"/>
    <w:rsid w:val="00FA6905"/>
    <w:rsid w:val="00FA7A01"/>
    <w:rsid w:val="00FA7D80"/>
    <w:rsid w:val="00FB03E9"/>
    <w:rsid w:val="00FB231E"/>
    <w:rsid w:val="00FB2F2E"/>
    <w:rsid w:val="00FB37C3"/>
    <w:rsid w:val="00FB4456"/>
    <w:rsid w:val="00FB4D43"/>
    <w:rsid w:val="00FB5485"/>
    <w:rsid w:val="00FB5D74"/>
    <w:rsid w:val="00FB6981"/>
    <w:rsid w:val="00FB7076"/>
    <w:rsid w:val="00FC0936"/>
    <w:rsid w:val="00FC21CD"/>
    <w:rsid w:val="00FC3309"/>
    <w:rsid w:val="00FC3598"/>
    <w:rsid w:val="00FC3A0E"/>
    <w:rsid w:val="00FC3B9D"/>
    <w:rsid w:val="00FC4607"/>
    <w:rsid w:val="00FC51CC"/>
    <w:rsid w:val="00FC5D45"/>
    <w:rsid w:val="00FC5E78"/>
    <w:rsid w:val="00FC691C"/>
    <w:rsid w:val="00FD002B"/>
    <w:rsid w:val="00FD0647"/>
    <w:rsid w:val="00FD0A3A"/>
    <w:rsid w:val="00FD16AF"/>
    <w:rsid w:val="00FD18F7"/>
    <w:rsid w:val="00FD1F4D"/>
    <w:rsid w:val="00FD2218"/>
    <w:rsid w:val="00FD2A3E"/>
    <w:rsid w:val="00FD546E"/>
    <w:rsid w:val="00FD5BD5"/>
    <w:rsid w:val="00FD7077"/>
    <w:rsid w:val="00FE153D"/>
    <w:rsid w:val="00FE1747"/>
    <w:rsid w:val="00FE5BBC"/>
    <w:rsid w:val="00FE6638"/>
    <w:rsid w:val="00FF2B42"/>
    <w:rsid w:val="00FF454E"/>
    <w:rsid w:val="00FF45B6"/>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footnote text" w:uiPriority="99"/>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uiPriority w:val="99"/>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uiPriority w:val="99"/>
    <w:qFormat/>
    <w:rsid w:val="00CA24FB"/>
    <w:rPr>
      <w:rFonts w:ascii="Ecofont_Spranq_eco_Sans" w:hAnsi="Ecofont_Spranq_eco_Sans" w:cs="Tahoma"/>
      <w:sz w:val="24"/>
      <w:szCs w:val="24"/>
    </w:rPr>
  </w:style>
  <w:style w:type="paragraph" w:styleId="Rodap">
    <w:name w:val="footer"/>
    <w:basedOn w:val="Normal"/>
    <w:link w:val="RodapChar"/>
    <w:rsid w:val="00CA24FB"/>
    <w:pPr>
      <w:tabs>
        <w:tab w:val="center" w:pos="4252"/>
        <w:tab w:val="right" w:pos="8504"/>
      </w:tabs>
    </w:pPr>
  </w:style>
  <w:style w:type="character" w:customStyle="1" w:styleId="RodapChar">
    <w:name w:val="Rodapé Char"/>
    <w:link w:val="Rodap"/>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137B72"/>
  </w:style>
  <w:style w:type="paragraph" w:customStyle="1" w:styleId="Corpodetexto31">
    <w:name w:val="Corpo de texto 31"/>
    <w:basedOn w:val="Normal"/>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34"/>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footnote text" w:uiPriority="99"/>
    <w:lsdException w:name="annotation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Followed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título 2,Chapter Number/Appendix Letter,chn,H2"/>
    <w:basedOn w:val="Normal"/>
    <w:next w:val="Normal"/>
    <w:link w:val="Ttulo2Char"/>
    <w:uiPriority w:val="9"/>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aliases w:val=" Char,H3,heading 3"/>
    <w:basedOn w:val="Normal"/>
    <w:next w:val="Normal"/>
    <w:link w:val="Ttulo3Char"/>
    <w:uiPriority w:val="9"/>
    <w:unhideWhenUsed/>
    <w:qFormat/>
    <w:rsid w:val="00137B72"/>
    <w:pPr>
      <w:keepNext/>
      <w:spacing w:before="240" w:after="60"/>
      <w:outlineLvl w:val="2"/>
    </w:pPr>
    <w:rPr>
      <w:rFonts w:ascii="Cambria" w:eastAsia="Times New Roman" w:hAnsi="Cambria" w:cs="Times New Roman"/>
      <w:b/>
      <w:bCs/>
      <w:sz w:val="26"/>
      <w:szCs w:val="26"/>
    </w:rPr>
  </w:style>
  <w:style w:type="paragraph" w:styleId="Ttulo4">
    <w:name w:val="heading 4"/>
    <w:basedOn w:val="Normal"/>
    <w:next w:val="Normal"/>
    <w:link w:val="Ttulo4Char"/>
    <w:uiPriority w:val="9"/>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link w:val="Ttulo5Char"/>
    <w:qFormat/>
    <w:rsid w:val="00137B72"/>
    <w:pPr>
      <w:spacing w:before="100" w:beforeAutospacing="1" w:after="100" w:afterAutospacing="1"/>
      <w:outlineLvl w:val="4"/>
    </w:pPr>
    <w:rPr>
      <w:rFonts w:ascii="Times New Roman" w:eastAsia="Times New Roman" w:hAnsi="Times New Roman" w:cs="Times New Roman"/>
      <w:b/>
      <w:bCs/>
      <w:sz w:val="20"/>
      <w:szCs w:val="20"/>
    </w:rPr>
  </w:style>
  <w:style w:type="paragraph" w:styleId="Ttulo6">
    <w:name w:val="heading 6"/>
    <w:basedOn w:val="Normal"/>
    <w:next w:val="Normal"/>
    <w:link w:val="Ttulo6Char"/>
    <w:qFormat/>
    <w:rsid w:val="00137B72"/>
    <w:pPr>
      <w:keepNext/>
      <w:jc w:val="both"/>
      <w:outlineLvl w:val="5"/>
    </w:pPr>
    <w:rPr>
      <w:rFonts w:ascii="Georgia" w:eastAsia="Times New Roman" w:hAnsi="Georgia" w:cs="Times New Roman"/>
      <w:b/>
      <w:bCs/>
      <w:sz w:val="28"/>
      <w:szCs w:val="22"/>
    </w:rPr>
  </w:style>
  <w:style w:type="paragraph" w:styleId="Ttulo7">
    <w:name w:val="heading 7"/>
    <w:basedOn w:val="Normal"/>
    <w:next w:val="Corpodetexto"/>
    <w:link w:val="Ttulo7Char"/>
    <w:uiPriority w:val="9"/>
    <w:qFormat/>
    <w:rsid w:val="00137B72"/>
    <w:pPr>
      <w:keepNext/>
      <w:tabs>
        <w:tab w:val="num" w:pos="1296"/>
      </w:tabs>
      <w:suppressAutoHyphens/>
      <w:spacing w:line="100" w:lineRule="atLeast"/>
      <w:ind w:left="1296" w:hanging="1296"/>
      <w:jc w:val="center"/>
      <w:outlineLvl w:val="6"/>
    </w:pPr>
    <w:rPr>
      <w:rFonts w:ascii="Georgia" w:eastAsia="Times New Roman" w:hAnsi="Georgia" w:cs="Arial"/>
      <w:b/>
      <w:bCs/>
      <w:kern w:val="1"/>
      <w:sz w:val="28"/>
      <w:szCs w:val="20"/>
      <w:lang w:eastAsia="ar-SA"/>
    </w:rPr>
  </w:style>
  <w:style w:type="paragraph" w:styleId="Ttulo8">
    <w:name w:val="heading 8"/>
    <w:basedOn w:val="Normal"/>
    <w:next w:val="Normal"/>
    <w:link w:val="Ttulo8Char"/>
    <w:uiPriority w:val="9"/>
    <w:unhideWhenUsed/>
    <w:qFormat/>
    <w:rsid w:val="00137B7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link w:val="Ttulo9Char"/>
    <w:uiPriority w:val="9"/>
    <w:qFormat/>
    <w:rsid w:val="00137B72"/>
    <w:pPr>
      <w:spacing w:before="100" w:beforeAutospacing="1" w:after="100" w:afterAutospacing="1"/>
      <w:outlineLvl w:val="8"/>
    </w:pPr>
    <w:rPr>
      <w:rFonts w:ascii="Times New Roman" w:eastAsia="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2 Char,Chapter Number/Appendix Letter Char,chn Char,H2 Char"/>
    <w:link w:val="Ttulo2"/>
    <w:uiPriority w:val="9"/>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uiPriority w:val="29"/>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uiPriority w:val="29"/>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aliases w:val="hd,he,*Header,Cabeçalho superior,Cabeçalho superior Char Char Char Char,Cabeçalho superior Char Char Char,Cabeçalho superior Char Char,Char,he Char Char Char,he Char Char Char Char Char Char,he Char Char Char Char Char,Heading 1a"/>
    <w:basedOn w:val="Normal"/>
    <w:link w:val="CabealhoChar"/>
    <w:uiPriority w:val="99"/>
    <w:rsid w:val="00CA24FB"/>
    <w:pPr>
      <w:tabs>
        <w:tab w:val="center" w:pos="4252"/>
        <w:tab w:val="right" w:pos="8504"/>
      </w:tabs>
    </w:pPr>
  </w:style>
  <w:style w:type="character" w:customStyle="1" w:styleId="CabealhoChar">
    <w:name w:val="Cabeçalho Char"/>
    <w:aliases w:val="hd Char,he Char,*Header Char,Cabeçalho superior Char,Cabeçalho superior Char Char Char Char Char,Cabeçalho superior Char Char Char Char1,Cabeçalho superior Char Char Char1,Char Char,he Char Char Char Char,he Char Char Char Char Char Char1"/>
    <w:link w:val="Cabealho"/>
    <w:uiPriority w:val="99"/>
    <w:qFormat/>
    <w:rsid w:val="00CA24FB"/>
    <w:rPr>
      <w:rFonts w:ascii="Ecofont_Spranq_eco_Sans" w:hAnsi="Ecofont_Spranq_eco_Sans" w:cs="Tahoma"/>
      <w:sz w:val="24"/>
      <w:szCs w:val="24"/>
    </w:rPr>
  </w:style>
  <w:style w:type="paragraph" w:styleId="Rodap">
    <w:name w:val="footer"/>
    <w:basedOn w:val="Normal"/>
    <w:link w:val="RodapChar"/>
    <w:rsid w:val="00CA24FB"/>
    <w:pPr>
      <w:tabs>
        <w:tab w:val="center" w:pos="4252"/>
        <w:tab w:val="right" w:pos="8504"/>
      </w:tabs>
    </w:pPr>
  </w:style>
  <w:style w:type="character" w:customStyle="1" w:styleId="RodapChar">
    <w:name w:val="Rodapé Char"/>
    <w:link w:val="Rodap"/>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unhideWhenUsed/>
    <w:rsid w:val="00430FDB"/>
    <w:rPr>
      <w:b/>
      <w:bCs/>
    </w:rPr>
  </w:style>
  <w:style w:type="character" w:customStyle="1" w:styleId="AssuntodocomentrioChar">
    <w:name w:val="Assunto do comentário Char"/>
    <w:basedOn w:val="TextodecomentrioChar"/>
    <w:link w:val="Assuntodocomentrio"/>
    <w:uiPriority w:val="99"/>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link w:val="Nivel2Char"/>
    <w:qFormat/>
    <w:rsid w:val="003629E4"/>
    <w:pPr>
      <w:numPr>
        <w:ilvl w:val="1"/>
        <w:numId w:val="15"/>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64299"/>
    <w:rPr>
      <w:b/>
      <w:bCs/>
    </w:rPr>
  </w:style>
  <w:style w:type="paragraph" w:customStyle="1" w:styleId="padrao">
    <w:name w:val="padrao"/>
    <w:basedOn w:val="Normal"/>
    <w:uiPriority w:val="99"/>
    <w:rsid w:val="00964299"/>
    <w:pPr>
      <w:spacing w:before="100" w:beforeAutospacing="1" w:after="100" w:afterAutospacing="1"/>
    </w:pPr>
    <w:rPr>
      <w:rFonts w:ascii="Times New Roman" w:eastAsia="Times New Roman" w:hAnsi="Times New Roman" w:cs="Times New Roman"/>
    </w:rPr>
  </w:style>
  <w:style w:type="paragraph" w:customStyle="1" w:styleId="Default">
    <w:name w:val="Default"/>
    <w:rsid w:val="00964299"/>
    <w:pPr>
      <w:autoSpaceDE w:val="0"/>
      <w:autoSpaceDN w:val="0"/>
      <w:adjustRightInd w:val="0"/>
      <w:spacing w:before="100" w:beforeAutospacing="1"/>
    </w:pPr>
    <w:rPr>
      <w:rFonts w:ascii="Arial" w:eastAsia="Calibri" w:hAnsi="Arial" w:cs="Arial"/>
      <w:color w:val="000000"/>
      <w:sz w:val="24"/>
      <w:szCs w:val="24"/>
      <w:lang w:eastAsia="pt-BR"/>
    </w:rPr>
  </w:style>
  <w:style w:type="character" w:customStyle="1" w:styleId="Ttulo3Char">
    <w:name w:val="Título 3 Char"/>
    <w:aliases w:val=" Char Char,H3 Char,heading 3 Char"/>
    <w:basedOn w:val="Fontepargpadro"/>
    <w:link w:val="Ttulo3"/>
    <w:uiPriority w:val="9"/>
    <w:rsid w:val="00137B72"/>
    <w:rPr>
      <w:rFonts w:ascii="Cambria" w:eastAsia="Times New Roman" w:hAnsi="Cambria"/>
      <w:b/>
      <w:bCs/>
      <w:sz w:val="26"/>
      <w:szCs w:val="26"/>
      <w:lang w:eastAsia="pt-BR"/>
    </w:rPr>
  </w:style>
  <w:style w:type="character" w:customStyle="1" w:styleId="Ttulo5Char">
    <w:name w:val="Título 5 Char"/>
    <w:basedOn w:val="Fontepargpadro"/>
    <w:link w:val="Ttulo5"/>
    <w:rsid w:val="00137B72"/>
    <w:rPr>
      <w:rFonts w:eastAsia="Times New Roman"/>
      <w:b/>
      <w:bCs/>
      <w:lang w:eastAsia="pt-BR"/>
    </w:rPr>
  </w:style>
  <w:style w:type="character" w:customStyle="1" w:styleId="Ttulo6Char">
    <w:name w:val="Título 6 Char"/>
    <w:basedOn w:val="Fontepargpadro"/>
    <w:link w:val="Ttulo6"/>
    <w:rsid w:val="00137B72"/>
    <w:rPr>
      <w:rFonts w:ascii="Georgia" w:eastAsia="Times New Roman" w:hAnsi="Georgia"/>
      <w:b/>
      <w:bCs/>
      <w:sz w:val="28"/>
      <w:szCs w:val="22"/>
      <w:lang w:eastAsia="pt-BR"/>
    </w:rPr>
  </w:style>
  <w:style w:type="character" w:customStyle="1" w:styleId="Ttulo7Char">
    <w:name w:val="Título 7 Char"/>
    <w:basedOn w:val="Fontepargpadro"/>
    <w:link w:val="Ttulo7"/>
    <w:uiPriority w:val="9"/>
    <w:rsid w:val="00137B72"/>
    <w:rPr>
      <w:rFonts w:ascii="Georgia" w:eastAsia="Times New Roman" w:hAnsi="Georgia" w:cs="Arial"/>
      <w:b/>
      <w:bCs/>
      <w:kern w:val="1"/>
      <w:sz w:val="28"/>
      <w:lang w:eastAsia="ar-SA"/>
    </w:rPr>
  </w:style>
  <w:style w:type="character" w:customStyle="1" w:styleId="Ttulo8Char">
    <w:name w:val="Título 8 Char"/>
    <w:basedOn w:val="Fontepargpadro"/>
    <w:link w:val="Ttulo8"/>
    <w:uiPriority w:val="9"/>
    <w:rsid w:val="00137B72"/>
    <w:rPr>
      <w:rFonts w:asciiTheme="majorHAnsi" w:eastAsiaTheme="majorEastAsia" w:hAnsiTheme="majorHAnsi" w:cstheme="majorBidi"/>
      <w:color w:val="404040" w:themeColor="text1" w:themeTint="BF"/>
      <w:lang w:eastAsia="pt-BR"/>
    </w:rPr>
  </w:style>
  <w:style w:type="character" w:customStyle="1" w:styleId="Ttulo9Char">
    <w:name w:val="Título 9 Char"/>
    <w:basedOn w:val="Fontepargpadro"/>
    <w:link w:val="Ttulo9"/>
    <w:uiPriority w:val="9"/>
    <w:rsid w:val="00137B72"/>
    <w:rPr>
      <w:rFonts w:eastAsia="Times New Roman"/>
      <w:sz w:val="24"/>
      <w:szCs w:val="24"/>
      <w:lang w:eastAsia="pt-BR"/>
    </w:rPr>
  </w:style>
  <w:style w:type="paragraph" w:styleId="Partesuperior-zdoformulrio">
    <w:name w:val="HTML Top of Form"/>
    <w:basedOn w:val="Normal"/>
    <w:next w:val="Normal"/>
    <w:link w:val="Partesuperior-zdoformulrioChar"/>
    <w:hidden/>
    <w:rsid w:val="00137B72"/>
    <w:pPr>
      <w:pBdr>
        <w:bottom w:val="single" w:sz="6" w:space="1" w:color="auto"/>
      </w:pBdr>
      <w:jc w:val="center"/>
    </w:pPr>
    <w:rPr>
      <w:rFonts w:ascii="Arial" w:eastAsia="Times New Roman" w:hAnsi="Arial" w:cs="Times New Roman"/>
      <w:vanish/>
      <w:sz w:val="16"/>
      <w:szCs w:val="16"/>
    </w:rPr>
  </w:style>
  <w:style w:type="character" w:customStyle="1" w:styleId="Partesuperior-zdoformulrioChar">
    <w:name w:val="Parte superior-z do formulário Char"/>
    <w:basedOn w:val="Fontepargpadro"/>
    <w:link w:val="Partesuperior-zdoformulrio"/>
    <w:rsid w:val="00137B72"/>
    <w:rPr>
      <w:rFonts w:ascii="Arial" w:eastAsia="Times New Roman" w:hAnsi="Arial"/>
      <w:vanish/>
      <w:sz w:val="16"/>
      <w:szCs w:val="16"/>
      <w:lang w:eastAsia="pt-BR"/>
    </w:rPr>
  </w:style>
  <w:style w:type="paragraph" w:styleId="Corpodetexto2">
    <w:name w:val="Body Text 2"/>
    <w:basedOn w:val="Normal"/>
    <w:link w:val="Corpodetexto2Char"/>
    <w:uiPriority w:val="99"/>
    <w:rsid w:val="00137B72"/>
    <w:pPr>
      <w:spacing w:before="100" w:beforeAutospacing="1" w:after="100" w:afterAutospacing="1"/>
    </w:pPr>
    <w:rPr>
      <w:rFonts w:ascii="Times New Roman" w:eastAsia="Times New Roman" w:hAnsi="Times New Roman" w:cs="Times New Roman"/>
    </w:rPr>
  </w:style>
  <w:style w:type="character" w:customStyle="1" w:styleId="Corpodetexto2Char">
    <w:name w:val="Corpo de texto 2 Char"/>
    <w:basedOn w:val="Fontepargpadro"/>
    <w:link w:val="Corpodetexto2"/>
    <w:uiPriority w:val="99"/>
    <w:rsid w:val="00137B72"/>
    <w:rPr>
      <w:rFonts w:eastAsia="Times New Roman"/>
      <w:sz w:val="24"/>
      <w:szCs w:val="24"/>
      <w:lang w:eastAsia="pt-BR"/>
    </w:rPr>
  </w:style>
  <w:style w:type="paragraph" w:styleId="Parteinferiordoformulrio">
    <w:name w:val="HTML Bottom of Form"/>
    <w:basedOn w:val="Normal"/>
    <w:next w:val="Normal"/>
    <w:link w:val="ParteinferiordoformulrioChar"/>
    <w:hidden/>
    <w:rsid w:val="00137B72"/>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rsid w:val="00137B72"/>
    <w:rPr>
      <w:rFonts w:ascii="Arial" w:eastAsia="Times New Roman" w:hAnsi="Arial" w:cs="Arial"/>
      <w:vanish/>
      <w:sz w:val="16"/>
      <w:szCs w:val="16"/>
      <w:lang w:eastAsia="pt-BR"/>
    </w:rPr>
  </w:style>
  <w:style w:type="table" w:customStyle="1" w:styleId="Tabelacomgrade1">
    <w:name w:val="Tabela com grade1"/>
    <w:basedOn w:val="Tabelanormal"/>
    <w:uiPriority w:val="59"/>
    <w:rsid w:val="00137B72"/>
    <w:pPr>
      <w:jc w:val="both"/>
    </w:pPr>
    <w:rPr>
      <w:rFonts w:ascii="Arial" w:eastAsia="Calibri" w:hAnsi="Arial"/>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137B72"/>
  </w:style>
  <w:style w:type="paragraph" w:customStyle="1" w:styleId="Corpodetexto31">
    <w:name w:val="Corpo de texto 31"/>
    <w:basedOn w:val="Normal"/>
    <w:rsid w:val="00137B72"/>
    <w:pPr>
      <w:widowControl w:val="0"/>
      <w:suppressAutoHyphens/>
      <w:spacing w:after="120"/>
    </w:pPr>
    <w:rPr>
      <w:rFonts w:ascii="Times New Roman" w:eastAsia="HG Mincho Light J" w:hAnsi="Times New Roman" w:cs="Times New Roman"/>
      <w:color w:val="000000"/>
      <w:sz w:val="16"/>
      <w:szCs w:val="16"/>
      <w:lang w:eastAsia="en-US"/>
    </w:rPr>
  </w:style>
  <w:style w:type="paragraph" w:styleId="Textodenotaderodap">
    <w:name w:val="footnote text"/>
    <w:basedOn w:val="Normal"/>
    <w:link w:val="TextodenotaderodapChar"/>
    <w:uiPriority w:val="99"/>
    <w:unhideWhenUsed/>
    <w:rsid w:val="00137B72"/>
    <w:rPr>
      <w:rFonts w:ascii="Times New Roman" w:eastAsia="Times New Roman" w:hAnsi="Times New Roman" w:cs="Times New Roman"/>
      <w:sz w:val="20"/>
      <w:szCs w:val="20"/>
    </w:rPr>
  </w:style>
  <w:style w:type="character" w:customStyle="1" w:styleId="TextodenotaderodapChar">
    <w:name w:val="Texto de nota de rodapé Char"/>
    <w:basedOn w:val="Fontepargpadro"/>
    <w:link w:val="Textodenotaderodap"/>
    <w:uiPriority w:val="99"/>
    <w:rsid w:val="00137B72"/>
    <w:rPr>
      <w:rFonts w:eastAsia="Times New Roman"/>
      <w:lang w:eastAsia="pt-BR"/>
    </w:rPr>
  </w:style>
  <w:style w:type="character" w:styleId="Refdenotaderodap">
    <w:name w:val="footnote reference"/>
    <w:unhideWhenUsed/>
    <w:rsid w:val="00137B72"/>
    <w:rPr>
      <w:vertAlign w:val="superscript"/>
    </w:rPr>
  </w:style>
  <w:style w:type="paragraph" w:customStyle="1" w:styleId="Ttulo10">
    <w:name w:val="Título1"/>
    <w:basedOn w:val="Normal"/>
    <w:next w:val="Corpodetexto"/>
    <w:uiPriority w:val="99"/>
    <w:rsid w:val="00137B72"/>
    <w:pPr>
      <w:keepNext/>
      <w:widowControl w:val="0"/>
      <w:suppressAutoHyphens/>
      <w:spacing w:before="240" w:after="120"/>
    </w:pPr>
    <w:rPr>
      <w:rFonts w:ascii="Arial" w:eastAsia="Lucida Sans Unicode" w:hAnsi="Arial"/>
      <w:color w:val="000000"/>
      <w:sz w:val="28"/>
      <w:szCs w:val="28"/>
      <w:lang w:eastAsia="en-US"/>
    </w:rPr>
  </w:style>
  <w:style w:type="paragraph" w:styleId="Recuodecorpodetexto">
    <w:name w:val="Body Text Indent"/>
    <w:basedOn w:val="Normal"/>
    <w:link w:val="RecuodecorpodetextoChar"/>
    <w:unhideWhenUsed/>
    <w:rsid w:val="00137B72"/>
    <w:pPr>
      <w:spacing w:after="120"/>
      <w:ind w:left="283"/>
    </w:pPr>
    <w:rPr>
      <w:rFonts w:ascii="Times New Roman" w:eastAsia="Times New Roman" w:hAnsi="Times New Roman" w:cs="Times New Roman"/>
    </w:rPr>
  </w:style>
  <w:style w:type="character" w:customStyle="1" w:styleId="RecuodecorpodetextoChar">
    <w:name w:val="Recuo de corpo de texto Char"/>
    <w:basedOn w:val="Fontepargpadro"/>
    <w:link w:val="Recuodecorpodetexto"/>
    <w:rsid w:val="00137B72"/>
    <w:rPr>
      <w:rFonts w:eastAsia="Times New Roman"/>
      <w:sz w:val="24"/>
      <w:szCs w:val="24"/>
      <w:lang w:eastAsia="pt-BR"/>
    </w:rPr>
  </w:style>
  <w:style w:type="paragraph" w:customStyle="1" w:styleId="P30">
    <w:name w:val="P30"/>
    <w:basedOn w:val="Normal"/>
    <w:rsid w:val="00137B72"/>
    <w:pPr>
      <w:suppressAutoHyphens/>
      <w:jc w:val="both"/>
    </w:pPr>
    <w:rPr>
      <w:rFonts w:ascii="Times New Roman" w:eastAsia="Times New Roman" w:hAnsi="Times New Roman" w:cs="Times New Roman"/>
      <w:b/>
      <w:szCs w:val="20"/>
      <w:lang w:eastAsia="ar-SA"/>
    </w:rPr>
  </w:style>
  <w:style w:type="paragraph" w:customStyle="1" w:styleId="PADRAO0">
    <w:name w:val="PADRAO"/>
    <w:basedOn w:val="Normal"/>
    <w:rsid w:val="00137B72"/>
    <w:pPr>
      <w:suppressAutoHyphens/>
      <w:jc w:val="both"/>
    </w:pPr>
    <w:rPr>
      <w:rFonts w:ascii="Tms Rmn" w:eastAsia="Times New Roman" w:hAnsi="Tms Rmn" w:cs="Times New Roman"/>
      <w:szCs w:val="20"/>
      <w:lang w:eastAsia="ar-SA"/>
    </w:rPr>
  </w:style>
  <w:style w:type="paragraph" w:customStyle="1" w:styleId="Corpodetexto21">
    <w:name w:val="Corpo de texto 21"/>
    <w:basedOn w:val="Normal"/>
    <w:rsid w:val="00137B72"/>
    <w:pPr>
      <w:widowControl w:val="0"/>
      <w:spacing w:before="100" w:beforeAutospacing="1"/>
      <w:jc w:val="both"/>
    </w:pPr>
    <w:rPr>
      <w:rFonts w:ascii="Arial" w:eastAsia="Times New Roman" w:hAnsi="Arial" w:cs="Times New Roman"/>
      <w:szCs w:val="20"/>
    </w:rPr>
  </w:style>
  <w:style w:type="paragraph" w:customStyle="1" w:styleId="Corpodetexto23">
    <w:name w:val="Corpo de texto 23"/>
    <w:basedOn w:val="Normal"/>
    <w:rsid w:val="00137B72"/>
    <w:pPr>
      <w:suppressAutoHyphens/>
      <w:spacing w:before="100" w:beforeAutospacing="1"/>
      <w:ind w:right="-567"/>
      <w:jc w:val="both"/>
    </w:pPr>
    <w:rPr>
      <w:rFonts w:ascii="Times New Roman" w:eastAsia="Times New Roman" w:hAnsi="Times New Roman" w:cs="Times New Roman"/>
      <w:b/>
      <w:szCs w:val="20"/>
      <w:lang w:eastAsia="ar-SA"/>
    </w:rPr>
  </w:style>
  <w:style w:type="paragraph" w:customStyle="1" w:styleId="Contedodatabela">
    <w:name w:val="Conteúdo da tabela"/>
    <w:basedOn w:val="Corpodetexto"/>
    <w:rsid w:val="00137B72"/>
    <w:pPr>
      <w:suppressLineNumbers/>
      <w:suppressAutoHyphens/>
      <w:spacing w:after="0" w:afterAutospacing="0"/>
      <w:jc w:val="both"/>
    </w:pPr>
    <w:rPr>
      <w:rFonts w:ascii="Arial" w:hAnsi="Arial" w:cs="Arial"/>
      <w:sz w:val="22"/>
      <w:szCs w:val="22"/>
      <w:lang w:eastAsia="ar-SA"/>
    </w:rPr>
  </w:style>
  <w:style w:type="character" w:customStyle="1" w:styleId="Fontepargpadro1">
    <w:name w:val="Fonte parág. padrão1"/>
    <w:rsid w:val="00137B72"/>
  </w:style>
  <w:style w:type="character" w:customStyle="1" w:styleId="Corpodetexto3Char">
    <w:name w:val="Corpo de texto 3 Char"/>
    <w:link w:val="Corpodetexto3"/>
    <w:rsid w:val="00137B72"/>
    <w:rPr>
      <w:sz w:val="16"/>
      <w:szCs w:val="16"/>
    </w:rPr>
  </w:style>
  <w:style w:type="character" w:customStyle="1" w:styleId="Recuodecorpodetexto3Char">
    <w:name w:val="Recuo de corpo de texto 3 Char"/>
    <w:rsid w:val="00137B72"/>
    <w:rPr>
      <w:sz w:val="16"/>
      <w:szCs w:val="16"/>
    </w:rPr>
  </w:style>
  <w:style w:type="character" w:customStyle="1" w:styleId="ListLabel1">
    <w:name w:val="ListLabel 1"/>
    <w:rsid w:val="00137B72"/>
    <w:rPr>
      <w:color w:val="00000A"/>
    </w:rPr>
  </w:style>
  <w:style w:type="character" w:customStyle="1" w:styleId="ListLabel2">
    <w:name w:val="ListLabel 2"/>
    <w:rsid w:val="00137B72"/>
    <w:rPr>
      <w:rFonts w:cs="Courier New"/>
    </w:rPr>
  </w:style>
  <w:style w:type="character" w:customStyle="1" w:styleId="ListLabel3">
    <w:name w:val="ListLabel 3"/>
    <w:rsid w:val="00137B72"/>
    <w:rPr>
      <w:color w:val="000000"/>
    </w:rPr>
  </w:style>
  <w:style w:type="character" w:customStyle="1" w:styleId="ListLabel4">
    <w:name w:val="ListLabel 4"/>
    <w:rsid w:val="00137B72"/>
    <w:rPr>
      <w:b w:val="0"/>
    </w:rPr>
  </w:style>
  <w:style w:type="character" w:customStyle="1" w:styleId="CorpodetextoChar1">
    <w:name w:val="Corpo de texto Char1"/>
    <w:basedOn w:val="Fontepargpadro"/>
    <w:uiPriority w:val="99"/>
    <w:rsid w:val="00137B72"/>
    <w:rPr>
      <w:rFonts w:ascii="Arial" w:eastAsia="Times New Roman" w:hAnsi="Arial" w:cs="Times New Roman"/>
      <w:b/>
      <w:kern w:val="1"/>
      <w:sz w:val="18"/>
      <w:szCs w:val="20"/>
      <w:lang w:eastAsia="ar-SA"/>
    </w:rPr>
  </w:style>
  <w:style w:type="paragraph" w:styleId="Lista">
    <w:name w:val="List"/>
    <w:basedOn w:val="Corpodetexto"/>
    <w:rsid w:val="00137B72"/>
    <w:pPr>
      <w:suppressAutoHyphens/>
      <w:spacing w:before="0" w:beforeAutospacing="0" w:after="0" w:afterAutospacing="0" w:line="100" w:lineRule="atLeast"/>
      <w:jc w:val="both"/>
    </w:pPr>
    <w:rPr>
      <w:rFonts w:ascii="Arial" w:hAnsi="Arial" w:cs="Mangal"/>
      <w:b/>
      <w:kern w:val="1"/>
      <w:sz w:val="18"/>
      <w:szCs w:val="20"/>
      <w:lang w:eastAsia="ar-SA"/>
    </w:rPr>
  </w:style>
  <w:style w:type="paragraph" w:customStyle="1" w:styleId="Legenda1">
    <w:name w:val="Legenda1"/>
    <w:basedOn w:val="Normal"/>
    <w:rsid w:val="00137B72"/>
    <w:pPr>
      <w:suppressLineNumbers/>
      <w:suppressAutoHyphens/>
      <w:spacing w:before="120" w:after="120" w:line="276" w:lineRule="auto"/>
    </w:pPr>
    <w:rPr>
      <w:rFonts w:ascii="Calibri" w:eastAsia="SimSun" w:hAnsi="Calibri" w:cs="Mangal"/>
      <w:i/>
      <w:iCs/>
      <w:kern w:val="1"/>
      <w:lang w:eastAsia="ar-SA"/>
    </w:rPr>
  </w:style>
  <w:style w:type="paragraph" w:customStyle="1" w:styleId="ndice">
    <w:name w:val="Índice"/>
    <w:basedOn w:val="Normal"/>
    <w:rsid w:val="00137B72"/>
    <w:pPr>
      <w:suppressLineNumbers/>
      <w:suppressAutoHyphens/>
      <w:spacing w:after="200" w:line="276" w:lineRule="auto"/>
    </w:pPr>
    <w:rPr>
      <w:rFonts w:ascii="Calibri" w:eastAsia="SimSun" w:hAnsi="Calibri" w:cs="Mangal"/>
      <w:kern w:val="1"/>
      <w:sz w:val="22"/>
      <w:szCs w:val="22"/>
      <w:lang w:eastAsia="ar-SA"/>
    </w:rPr>
  </w:style>
  <w:style w:type="character" w:customStyle="1" w:styleId="CabealhoChar1">
    <w:name w:val="Cabeçalho Char1"/>
    <w:aliases w:val="hd Char1,he Char1,*Header Char1,Cabeçalho superior Char1,Cabeçalho superior Char Char Char Char Char1,Cabeçalho superior Char Char Char Char2,Cabeçalho superior Char Char Char2"/>
    <w:basedOn w:val="Fontepargpadro"/>
    <w:uiPriority w:val="99"/>
    <w:rsid w:val="00137B72"/>
    <w:rPr>
      <w:rFonts w:ascii="Calibri" w:eastAsia="SimSun" w:hAnsi="Calibri" w:cs="font233"/>
      <w:kern w:val="1"/>
      <w:lang w:eastAsia="ar-SA"/>
    </w:rPr>
  </w:style>
  <w:style w:type="character" w:customStyle="1" w:styleId="RodapChar1">
    <w:name w:val="Rodapé Char1"/>
    <w:basedOn w:val="Fontepargpadro"/>
    <w:uiPriority w:val="99"/>
    <w:rsid w:val="00137B72"/>
    <w:rPr>
      <w:rFonts w:ascii="Calibri" w:eastAsia="SimSun" w:hAnsi="Calibri" w:cs="font233"/>
      <w:kern w:val="1"/>
      <w:lang w:eastAsia="ar-SA"/>
    </w:rPr>
  </w:style>
  <w:style w:type="paragraph" w:customStyle="1" w:styleId="xl25">
    <w:name w:val="xl25"/>
    <w:basedOn w:val="Normal"/>
    <w:rsid w:val="00137B72"/>
    <w:pPr>
      <w:pBdr>
        <w:left w:val="single" w:sz="4" w:space="0" w:color="000000"/>
        <w:bottom w:val="single" w:sz="4" w:space="0" w:color="000000"/>
        <w:right w:val="single" w:sz="4" w:space="0" w:color="000000"/>
      </w:pBdr>
      <w:suppressAutoHyphens/>
      <w:spacing w:before="28" w:after="100" w:line="100" w:lineRule="atLeast"/>
    </w:pPr>
    <w:rPr>
      <w:rFonts w:ascii="Arial Unicode MS" w:eastAsia="Arial Unicode MS" w:hAnsi="Arial Unicode MS" w:cs="Times New Roman"/>
      <w:kern w:val="1"/>
      <w:sz w:val="22"/>
      <w:szCs w:val="22"/>
      <w:lang w:eastAsia="ar-SA"/>
    </w:rPr>
  </w:style>
  <w:style w:type="paragraph" w:customStyle="1" w:styleId="Textodebalo1">
    <w:name w:val="Texto de balão1"/>
    <w:basedOn w:val="Normal"/>
    <w:rsid w:val="00137B72"/>
    <w:pPr>
      <w:suppressAutoHyphens/>
      <w:spacing w:line="100" w:lineRule="atLeast"/>
    </w:pPr>
    <w:rPr>
      <w:rFonts w:ascii="Tahoma" w:eastAsia="SimSun" w:hAnsi="Tahoma"/>
      <w:kern w:val="1"/>
      <w:sz w:val="16"/>
      <w:szCs w:val="16"/>
      <w:lang w:eastAsia="ar-SA"/>
    </w:rPr>
  </w:style>
  <w:style w:type="paragraph" w:customStyle="1" w:styleId="BodyText21">
    <w:name w:val="Body Text 21"/>
    <w:basedOn w:val="Normal"/>
    <w:rsid w:val="00137B72"/>
    <w:pPr>
      <w:suppressAutoHyphens/>
      <w:spacing w:line="100" w:lineRule="atLeast"/>
      <w:jc w:val="both"/>
    </w:pPr>
    <w:rPr>
      <w:rFonts w:ascii="Arial" w:eastAsia="Times New Roman" w:hAnsi="Arial" w:cs="Times New Roman"/>
      <w:kern w:val="1"/>
      <w:sz w:val="28"/>
      <w:szCs w:val="22"/>
      <w:lang w:eastAsia="ar-SA"/>
    </w:rPr>
  </w:style>
  <w:style w:type="paragraph" w:customStyle="1" w:styleId="Item">
    <w:name w:val="Item"/>
    <w:basedOn w:val="Normal"/>
    <w:rsid w:val="00137B72"/>
    <w:pPr>
      <w:tabs>
        <w:tab w:val="left" w:pos="0"/>
      </w:tabs>
      <w:suppressAutoHyphens/>
      <w:spacing w:line="100" w:lineRule="atLeast"/>
      <w:jc w:val="both"/>
    </w:pPr>
    <w:rPr>
      <w:rFonts w:ascii="Courier New" w:eastAsia="Times New Roman" w:hAnsi="Courier New" w:cs="Times New Roman"/>
      <w:kern w:val="1"/>
      <w:szCs w:val="20"/>
      <w:lang w:val="pt-PT" w:eastAsia="ar-SA"/>
    </w:rPr>
  </w:style>
  <w:style w:type="character" w:customStyle="1" w:styleId="RecuodecorpodetextoChar1">
    <w:name w:val="Recuo de corpo de texto Char1"/>
    <w:basedOn w:val="Fontepargpadro"/>
    <w:uiPriority w:val="99"/>
    <w:rsid w:val="00137B72"/>
    <w:rPr>
      <w:rFonts w:ascii="Calibri" w:eastAsia="SimSun" w:hAnsi="Calibri" w:cs="font233"/>
      <w:kern w:val="1"/>
      <w:lang w:eastAsia="ar-SA"/>
    </w:rPr>
  </w:style>
  <w:style w:type="paragraph" w:customStyle="1" w:styleId="Recuodecorpodetexto31">
    <w:name w:val="Recuo de corpo de texto 31"/>
    <w:basedOn w:val="Normal"/>
    <w:rsid w:val="00137B72"/>
    <w:pPr>
      <w:suppressAutoHyphens/>
      <w:spacing w:after="120" w:line="276" w:lineRule="auto"/>
      <w:ind w:left="283"/>
    </w:pPr>
    <w:rPr>
      <w:rFonts w:ascii="Calibri" w:eastAsia="SimSun" w:hAnsi="Calibri" w:cs="font233"/>
      <w:kern w:val="1"/>
      <w:sz w:val="16"/>
      <w:szCs w:val="16"/>
      <w:lang w:eastAsia="ar-SA"/>
    </w:rPr>
  </w:style>
  <w:style w:type="paragraph" w:customStyle="1" w:styleId="ecxmsonormal">
    <w:name w:val="ecxmsonormal"/>
    <w:basedOn w:val="Normal"/>
    <w:rsid w:val="00137B72"/>
    <w:pPr>
      <w:suppressAutoHyphens/>
      <w:spacing w:after="324" w:line="100" w:lineRule="atLeast"/>
    </w:pPr>
    <w:rPr>
      <w:rFonts w:ascii="Times New Roman" w:eastAsia="Times New Roman" w:hAnsi="Times New Roman" w:cs="Times New Roman"/>
      <w:kern w:val="1"/>
      <w:lang w:eastAsia="ar-SA"/>
    </w:rPr>
  </w:style>
  <w:style w:type="paragraph" w:customStyle="1" w:styleId="Textoembloco1">
    <w:name w:val="Texto em bloco1"/>
    <w:basedOn w:val="Normal"/>
    <w:rsid w:val="00137B72"/>
    <w:pPr>
      <w:suppressAutoHyphens/>
      <w:spacing w:line="100" w:lineRule="atLeast"/>
      <w:ind w:left="3544" w:right="-660"/>
      <w:jc w:val="both"/>
    </w:pPr>
    <w:rPr>
      <w:rFonts w:ascii="Arial" w:eastAsia="Times New Roman" w:hAnsi="Arial" w:cs="Times New Roman"/>
      <w:b/>
      <w:kern w:val="1"/>
      <w:sz w:val="17"/>
      <w:szCs w:val="20"/>
      <w:lang w:eastAsia="ar-SA"/>
    </w:rPr>
  </w:style>
  <w:style w:type="paragraph" w:customStyle="1" w:styleId="western">
    <w:name w:val="western"/>
    <w:basedOn w:val="Normal"/>
    <w:rsid w:val="00137B72"/>
    <w:pPr>
      <w:spacing w:before="100" w:beforeAutospacing="1" w:after="119"/>
    </w:pPr>
    <w:rPr>
      <w:rFonts w:ascii="Times New Roman" w:eastAsia="Times New Roman" w:hAnsi="Times New Roman" w:cs="Times New Roman"/>
    </w:rPr>
  </w:style>
  <w:style w:type="paragraph" w:styleId="Recuodecorpodetexto3">
    <w:name w:val="Body Text Indent 3"/>
    <w:basedOn w:val="Normal"/>
    <w:link w:val="Recuodecorpodetexto3Char1"/>
    <w:rsid w:val="00137B72"/>
    <w:pPr>
      <w:suppressAutoHyphens/>
      <w:spacing w:after="120" w:line="276" w:lineRule="auto"/>
      <w:ind w:left="283"/>
    </w:pPr>
    <w:rPr>
      <w:rFonts w:ascii="Calibri" w:eastAsia="SimSun" w:hAnsi="Calibri" w:cs="Times New Roman"/>
      <w:kern w:val="1"/>
      <w:sz w:val="16"/>
      <w:szCs w:val="16"/>
      <w:lang w:eastAsia="ar-SA"/>
    </w:rPr>
  </w:style>
  <w:style w:type="character" w:customStyle="1" w:styleId="Recuodecorpodetexto3Char1">
    <w:name w:val="Recuo de corpo de texto 3 Char1"/>
    <w:basedOn w:val="Fontepargpadro"/>
    <w:link w:val="Recuodecorpodetexto3"/>
    <w:rsid w:val="00137B72"/>
    <w:rPr>
      <w:rFonts w:ascii="Calibri" w:eastAsia="SimSun" w:hAnsi="Calibri"/>
      <w:kern w:val="1"/>
      <w:sz w:val="16"/>
      <w:szCs w:val="16"/>
      <w:lang w:eastAsia="ar-SA"/>
    </w:rPr>
  </w:style>
  <w:style w:type="paragraph" w:styleId="Recuodecorpodetexto2">
    <w:name w:val="Body Text Indent 2"/>
    <w:basedOn w:val="Normal"/>
    <w:link w:val="Recuodecorpodetexto2Char"/>
    <w:rsid w:val="00137B72"/>
    <w:pPr>
      <w:suppressAutoHyphens/>
      <w:spacing w:after="120" w:line="480" w:lineRule="auto"/>
      <w:ind w:left="283"/>
    </w:pPr>
    <w:rPr>
      <w:rFonts w:ascii="Calibri" w:eastAsia="SimSun" w:hAnsi="Calibri" w:cs="Times New Roman"/>
      <w:kern w:val="1"/>
      <w:sz w:val="22"/>
      <w:szCs w:val="22"/>
      <w:lang w:eastAsia="ar-SA"/>
    </w:rPr>
  </w:style>
  <w:style w:type="character" w:customStyle="1" w:styleId="Recuodecorpodetexto2Char">
    <w:name w:val="Recuo de corpo de texto 2 Char"/>
    <w:basedOn w:val="Fontepargpadro"/>
    <w:link w:val="Recuodecorpodetexto2"/>
    <w:rsid w:val="00137B72"/>
    <w:rPr>
      <w:rFonts w:ascii="Calibri" w:eastAsia="SimSun" w:hAnsi="Calibri"/>
      <w:kern w:val="1"/>
      <w:sz w:val="22"/>
      <w:szCs w:val="22"/>
      <w:lang w:eastAsia="ar-SA"/>
    </w:rPr>
  </w:style>
  <w:style w:type="character" w:customStyle="1" w:styleId="Corpodetexto2Char1">
    <w:name w:val="Corpo de texto 2 Char1"/>
    <w:basedOn w:val="Fontepargpadro"/>
    <w:rsid w:val="00137B72"/>
    <w:rPr>
      <w:rFonts w:ascii="Calibri" w:eastAsia="SimSun" w:hAnsi="Calibri" w:cs="Times New Roman"/>
      <w:kern w:val="1"/>
      <w:lang w:eastAsia="ar-SA"/>
    </w:rPr>
  </w:style>
  <w:style w:type="numbering" w:customStyle="1" w:styleId="Semlista1">
    <w:name w:val="Sem lista1"/>
    <w:next w:val="Semlista"/>
    <w:uiPriority w:val="99"/>
    <w:semiHidden/>
    <w:rsid w:val="00137B72"/>
  </w:style>
  <w:style w:type="paragraph" w:customStyle="1" w:styleId="xl24">
    <w:name w:val="xl24"/>
    <w:basedOn w:val="Normal"/>
    <w:rsid w:val="00137B7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sz w:val="22"/>
      <w:szCs w:val="22"/>
    </w:rPr>
  </w:style>
  <w:style w:type="character" w:styleId="Nmerodepgina">
    <w:name w:val="page number"/>
    <w:rsid w:val="00137B72"/>
  </w:style>
  <w:style w:type="paragraph" w:styleId="Corpodetexto3">
    <w:name w:val="Body Text 3"/>
    <w:basedOn w:val="Normal"/>
    <w:link w:val="Corpodetexto3Char"/>
    <w:rsid w:val="00137B72"/>
    <w:pPr>
      <w:jc w:val="both"/>
    </w:pPr>
    <w:rPr>
      <w:rFonts w:ascii="Times New Roman" w:hAnsi="Times New Roman" w:cs="Times New Roman"/>
      <w:sz w:val="16"/>
      <w:szCs w:val="16"/>
      <w:lang w:eastAsia="en-US"/>
    </w:rPr>
  </w:style>
  <w:style w:type="character" w:customStyle="1" w:styleId="Corpodetexto3Char1">
    <w:name w:val="Corpo de texto 3 Char1"/>
    <w:basedOn w:val="Fontepargpadro"/>
    <w:rsid w:val="00137B72"/>
    <w:rPr>
      <w:rFonts w:ascii="Ecofont_Spranq_eco_Sans" w:hAnsi="Ecofont_Spranq_eco_Sans" w:cs="Tahoma"/>
      <w:sz w:val="16"/>
      <w:szCs w:val="16"/>
      <w:lang w:eastAsia="pt-BR"/>
    </w:rPr>
  </w:style>
  <w:style w:type="paragraph" w:customStyle="1" w:styleId="Heading1-Anexo">
    <w:name w:val="Heading 1 - Anexo"/>
    <w:basedOn w:val="Ttulo1"/>
    <w:next w:val="Normal"/>
    <w:rsid w:val="00137B72"/>
    <w:pPr>
      <w:keepLines w:val="0"/>
      <w:tabs>
        <w:tab w:val="num" w:pos="432"/>
      </w:tabs>
      <w:spacing w:before="360" w:after="240"/>
      <w:ind w:left="432" w:hanging="432"/>
      <w:jc w:val="center"/>
    </w:pPr>
    <w:rPr>
      <w:rFonts w:ascii="Arial" w:eastAsia="Times New Roman" w:hAnsi="Arial" w:cs="Times New Roman"/>
      <w:b w:val="0"/>
      <w:bCs w:val="0"/>
      <w:color w:val="auto"/>
      <w:sz w:val="32"/>
      <w:szCs w:val="20"/>
    </w:rPr>
  </w:style>
  <w:style w:type="paragraph" w:customStyle="1" w:styleId="ItemHead4-Anexo">
    <w:name w:val="Item Head 4 - Anexo"/>
    <w:basedOn w:val="ItemHead3-Anexo"/>
    <w:rsid w:val="00137B72"/>
    <w:pPr>
      <w:numPr>
        <w:ilvl w:val="0"/>
      </w:numPr>
      <w:tabs>
        <w:tab w:val="clear" w:pos="1080"/>
        <w:tab w:val="num" w:pos="3240"/>
      </w:tabs>
      <w:ind w:left="2592" w:hanging="792"/>
    </w:pPr>
  </w:style>
  <w:style w:type="paragraph" w:customStyle="1" w:styleId="ItemHead3-Anexo">
    <w:name w:val="Item Head 3 - Anexo"/>
    <w:autoRedefine/>
    <w:rsid w:val="00137B72"/>
    <w:pPr>
      <w:numPr>
        <w:ilvl w:val="4"/>
        <w:numId w:val="21"/>
      </w:numPr>
      <w:tabs>
        <w:tab w:val="clear" w:pos="3240"/>
        <w:tab w:val="left" w:pos="900"/>
      </w:tabs>
      <w:ind w:left="708" w:hanging="708"/>
      <w:jc w:val="both"/>
    </w:pPr>
    <w:rPr>
      <w:rFonts w:ascii="Georgia" w:eastAsia="Times New Roman" w:hAnsi="Georgia"/>
      <w:sz w:val="26"/>
      <w:lang w:eastAsia="pt-BR"/>
    </w:rPr>
  </w:style>
  <w:style w:type="character" w:customStyle="1" w:styleId="TextodebaloChar1">
    <w:name w:val="Texto de balão Char1"/>
    <w:basedOn w:val="Fontepargpadro"/>
    <w:rsid w:val="00137B72"/>
    <w:rPr>
      <w:rFonts w:ascii="Tahoma" w:eastAsia="SimSun" w:hAnsi="Tahoma" w:cs="Tahoma"/>
      <w:kern w:val="1"/>
      <w:sz w:val="16"/>
      <w:szCs w:val="16"/>
      <w:lang w:eastAsia="ar-SA"/>
    </w:rPr>
  </w:style>
  <w:style w:type="paragraph" w:customStyle="1" w:styleId="Ttulo-Normal">
    <w:name w:val="Título-Normal"/>
    <w:basedOn w:val="Normal"/>
    <w:next w:val="Normal"/>
    <w:rsid w:val="00137B72"/>
    <w:pPr>
      <w:tabs>
        <w:tab w:val="num" w:pos="360"/>
      </w:tabs>
      <w:spacing w:before="120" w:after="120"/>
      <w:jc w:val="both"/>
      <w:outlineLvl w:val="1"/>
    </w:pPr>
    <w:rPr>
      <w:rFonts w:ascii="Times New Roman" w:eastAsia="Times New Roman" w:hAnsi="Times New Roman" w:cs="Times New Roman"/>
      <w:b/>
      <w:bCs/>
      <w:smallCaps/>
    </w:rPr>
  </w:style>
  <w:style w:type="paragraph" w:customStyle="1" w:styleId="Ttulo2TimesNewRoman">
    <w:name w:val="Título 2 + Times New Roman"/>
    <w:aliases w:val="12 pt,À esquerda"/>
    <w:basedOn w:val="Ttulo1"/>
    <w:rsid w:val="00137B72"/>
    <w:pPr>
      <w:keepLines w:val="0"/>
      <w:tabs>
        <w:tab w:val="left" w:pos="288"/>
        <w:tab w:val="left" w:pos="1008"/>
        <w:tab w:val="left" w:pos="1728"/>
        <w:tab w:val="left" w:pos="2448"/>
        <w:tab w:val="left" w:pos="3168"/>
        <w:tab w:val="left" w:pos="3888"/>
        <w:tab w:val="left" w:pos="4608"/>
        <w:tab w:val="left" w:pos="5328"/>
        <w:tab w:val="left" w:pos="6048"/>
        <w:tab w:val="left" w:pos="6768"/>
      </w:tabs>
      <w:suppressAutoHyphens/>
      <w:spacing w:before="0"/>
    </w:pPr>
    <w:rPr>
      <w:rFonts w:ascii="Times New Roman" w:eastAsia="Times New Roman" w:hAnsi="Times New Roman" w:cs="Times New Roman"/>
      <w:color w:val="auto"/>
      <w:sz w:val="24"/>
      <w:szCs w:val="24"/>
      <w:lang w:eastAsia="ar-SA"/>
    </w:rPr>
  </w:style>
  <w:style w:type="paragraph" w:customStyle="1" w:styleId="WW-Recuodecorpodetexto212">
    <w:name w:val="WW-Recuo de corpo de texto 212"/>
    <w:basedOn w:val="Normal"/>
    <w:rsid w:val="00137B72"/>
    <w:pPr>
      <w:suppressAutoHyphens/>
      <w:autoSpaceDE w:val="0"/>
      <w:ind w:firstLine="851"/>
      <w:jc w:val="both"/>
    </w:pPr>
    <w:rPr>
      <w:rFonts w:ascii="Times New Roman" w:eastAsia="Garamond" w:hAnsi="Times New Roman" w:cs="Times New Roman"/>
      <w:color w:val="000000"/>
      <w:szCs w:val="20"/>
      <w:lang w:eastAsia="ar-SA"/>
    </w:rPr>
  </w:style>
  <w:style w:type="paragraph" w:customStyle="1" w:styleId="font5">
    <w:name w:val="font5"/>
    <w:basedOn w:val="Normal"/>
    <w:rsid w:val="00137B72"/>
    <w:pPr>
      <w:widowControl w:val="0"/>
      <w:adjustRightInd w:val="0"/>
      <w:spacing w:before="100" w:beforeAutospacing="1" w:after="100" w:afterAutospacing="1" w:line="360" w:lineRule="atLeast"/>
      <w:jc w:val="both"/>
    </w:pPr>
    <w:rPr>
      <w:rFonts w:ascii="Arial" w:eastAsia="Arial Unicode MS" w:hAnsi="Arial" w:cs="Arial"/>
      <w:b/>
      <w:bCs/>
      <w:sz w:val="20"/>
      <w:szCs w:val="20"/>
    </w:rPr>
  </w:style>
  <w:style w:type="paragraph" w:customStyle="1" w:styleId="Estilo">
    <w:name w:val="Estilo"/>
    <w:rsid w:val="00137B72"/>
    <w:pPr>
      <w:widowControl w:val="0"/>
      <w:autoSpaceDE w:val="0"/>
      <w:autoSpaceDN w:val="0"/>
      <w:adjustRightInd w:val="0"/>
    </w:pPr>
    <w:rPr>
      <w:rFonts w:ascii="Arial" w:eastAsia="Times New Roman" w:hAnsi="Arial" w:cs="Arial"/>
      <w:sz w:val="24"/>
      <w:szCs w:val="24"/>
      <w:lang w:eastAsia="pt-BR"/>
    </w:rPr>
  </w:style>
  <w:style w:type="character" w:customStyle="1" w:styleId="1CharCharChar">
    <w:name w:val="1 Char Char Char"/>
    <w:link w:val="1CharChar"/>
    <w:locked/>
    <w:rsid w:val="00137B72"/>
    <w:rPr>
      <w:rFonts w:ascii="Arial" w:hAnsi="Arial" w:cs="Arial"/>
    </w:rPr>
  </w:style>
  <w:style w:type="paragraph" w:customStyle="1" w:styleId="1CharChar">
    <w:name w:val="1 Char Char"/>
    <w:basedOn w:val="Normal"/>
    <w:link w:val="1CharCharChar"/>
    <w:rsid w:val="00137B72"/>
    <w:pPr>
      <w:suppressAutoHyphens/>
      <w:ind w:left="907" w:hanging="510"/>
      <w:jc w:val="both"/>
    </w:pPr>
    <w:rPr>
      <w:rFonts w:ascii="Arial" w:hAnsi="Arial" w:cs="Arial"/>
      <w:sz w:val="20"/>
      <w:szCs w:val="20"/>
      <w:lang w:eastAsia="en-US"/>
    </w:rPr>
  </w:style>
  <w:style w:type="character" w:customStyle="1" w:styleId="para1">
    <w:name w:val="para1"/>
    <w:rsid w:val="00137B72"/>
    <w:rPr>
      <w:rFonts w:ascii="Arial" w:hAnsi="Arial" w:cs="Arial" w:hint="default"/>
      <w:sz w:val="18"/>
      <w:szCs w:val="18"/>
    </w:rPr>
  </w:style>
  <w:style w:type="paragraph" w:customStyle="1" w:styleId="Titulo">
    <w:name w:val="Titulo"/>
    <w:basedOn w:val="Normal"/>
    <w:rsid w:val="00137B72"/>
    <w:pPr>
      <w:spacing w:before="360" w:after="240" w:line="300" w:lineRule="exact"/>
      <w:jc w:val="both"/>
    </w:pPr>
    <w:rPr>
      <w:rFonts w:ascii="Arial" w:eastAsia="Times New Roman" w:hAnsi="Arial" w:cs="Times New Roman"/>
      <w:b/>
      <w:caps/>
      <w:szCs w:val="20"/>
    </w:rPr>
  </w:style>
  <w:style w:type="character" w:styleId="nfase">
    <w:name w:val="Emphasis"/>
    <w:qFormat/>
    <w:rsid w:val="00137B72"/>
    <w:rPr>
      <w:rFonts w:cs="Times New Roman"/>
      <w:i/>
      <w:iCs/>
    </w:rPr>
  </w:style>
  <w:style w:type="paragraph" w:customStyle="1" w:styleId="WW-Corpodetexto2">
    <w:name w:val="WW-Corpo de texto 2"/>
    <w:basedOn w:val="Normal"/>
    <w:rsid w:val="00137B72"/>
    <w:pPr>
      <w:suppressAutoHyphens/>
      <w:jc w:val="both"/>
    </w:pPr>
    <w:rPr>
      <w:rFonts w:ascii="Arial" w:eastAsia="Times New Roman" w:hAnsi="Arial" w:cs="Times New Roman"/>
      <w:szCs w:val="20"/>
      <w:lang w:eastAsia="ar-SA"/>
    </w:rPr>
  </w:style>
  <w:style w:type="paragraph" w:styleId="SemEspaamento">
    <w:name w:val="No Spacing"/>
    <w:link w:val="SemEspaamentoChar"/>
    <w:qFormat/>
    <w:rsid w:val="00137B72"/>
    <w:rPr>
      <w:rFonts w:ascii="Calibri" w:eastAsia="Calibri" w:hAnsi="Calibri"/>
      <w:sz w:val="22"/>
      <w:szCs w:val="22"/>
    </w:rPr>
  </w:style>
  <w:style w:type="paragraph" w:styleId="Textoembloco">
    <w:name w:val="Block Text"/>
    <w:basedOn w:val="Normal"/>
    <w:rsid w:val="00137B72"/>
    <w:pPr>
      <w:ind w:left="3544" w:right="-660"/>
      <w:jc w:val="both"/>
    </w:pPr>
    <w:rPr>
      <w:rFonts w:ascii="Arial" w:eastAsia="Times New Roman" w:hAnsi="Arial" w:cs="Times New Roman"/>
      <w:b/>
      <w:sz w:val="17"/>
      <w:szCs w:val="20"/>
    </w:rPr>
  </w:style>
  <w:style w:type="paragraph" w:customStyle="1" w:styleId="Nome">
    <w:name w:val="Nome"/>
    <w:basedOn w:val="Normal"/>
    <w:rsid w:val="00137B72"/>
    <w:pPr>
      <w:tabs>
        <w:tab w:val="center" w:pos="6096"/>
      </w:tabs>
      <w:jc w:val="both"/>
    </w:pPr>
    <w:rPr>
      <w:rFonts w:ascii="Arial" w:eastAsia="Times New Roman" w:hAnsi="Arial" w:cs="Times New Roman"/>
      <w:szCs w:val="20"/>
    </w:rPr>
  </w:style>
  <w:style w:type="paragraph" w:customStyle="1" w:styleId="1TR">
    <w:name w:val="(1)TR"/>
    <w:basedOn w:val="Normal"/>
    <w:link w:val="1TRChar"/>
    <w:uiPriority w:val="99"/>
    <w:rsid w:val="00137B72"/>
    <w:pPr>
      <w:numPr>
        <w:numId w:val="22"/>
      </w:numPr>
      <w:spacing w:before="480" w:line="360" w:lineRule="auto"/>
      <w:jc w:val="both"/>
      <w:outlineLvl w:val="0"/>
    </w:pPr>
    <w:rPr>
      <w:rFonts w:ascii="Times New Roman" w:eastAsia="Calibri" w:hAnsi="Times New Roman" w:cs="Times New Roman"/>
      <w:b/>
      <w:sz w:val="28"/>
      <w:szCs w:val="20"/>
    </w:rPr>
  </w:style>
  <w:style w:type="character" w:customStyle="1" w:styleId="1TRChar">
    <w:name w:val="(1)TR Char"/>
    <w:link w:val="1TR"/>
    <w:uiPriority w:val="99"/>
    <w:locked/>
    <w:rsid w:val="00137B72"/>
    <w:rPr>
      <w:rFonts w:eastAsia="Calibri"/>
      <w:b/>
      <w:sz w:val="28"/>
      <w:lang w:eastAsia="pt-BR"/>
    </w:rPr>
  </w:style>
  <w:style w:type="paragraph" w:customStyle="1" w:styleId="2TR">
    <w:name w:val="(2)TR"/>
    <w:basedOn w:val="Normal"/>
    <w:uiPriority w:val="99"/>
    <w:rsid w:val="00137B72"/>
    <w:pPr>
      <w:numPr>
        <w:ilvl w:val="1"/>
        <w:numId w:val="22"/>
      </w:numPr>
      <w:spacing w:before="120" w:line="360" w:lineRule="auto"/>
      <w:jc w:val="both"/>
      <w:outlineLvl w:val="1"/>
    </w:pPr>
    <w:rPr>
      <w:rFonts w:ascii="Times New Roman" w:eastAsia="Times New Roman" w:hAnsi="Times New Roman" w:cs="Times New Roman"/>
      <w:bCs/>
      <w:szCs w:val="20"/>
    </w:rPr>
  </w:style>
  <w:style w:type="paragraph" w:customStyle="1" w:styleId="3TR">
    <w:name w:val="(3)TR"/>
    <w:basedOn w:val="PargrafodaLista"/>
    <w:uiPriority w:val="99"/>
    <w:rsid w:val="00137B72"/>
    <w:pPr>
      <w:numPr>
        <w:ilvl w:val="2"/>
        <w:numId w:val="22"/>
      </w:numPr>
      <w:suppressAutoHyphens/>
      <w:spacing w:line="360" w:lineRule="auto"/>
      <w:contextualSpacing w:val="0"/>
      <w:jc w:val="both"/>
      <w:outlineLvl w:val="2"/>
    </w:pPr>
    <w:rPr>
      <w:rFonts w:ascii="Times New Roman" w:eastAsia="Times New Roman" w:hAnsi="Times New Roman" w:cs="Times New Roman"/>
    </w:rPr>
  </w:style>
  <w:style w:type="paragraph" w:customStyle="1" w:styleId="4TR">
    <w:name w:val="(4)TR"/>
    <w:basedOn w:val="PargrafodaLista"/>
    <w:uiPriority w:val="99"/>
    <w:rsid w:val="00137B72"/>
    <w:pPr>
      <w:numPr>
        <w:ilvl w:val="3"/>
        <w:numId w:val="22"/>
      </w:numPr>
      <w:suppressAutoHyphens/>
      <w:spacing w:before="120" w:line="360" w:lineRule="auto"/>
      <w:contextualSpacing w:val="0"/>
      <w:jc w:val="both"/>
    </w:pPr>
    <w:rPr>
      <w:rFonts w:ascii="Times New Roman" w:eastAsia="Times New Roman" w:hAnsi="Times New Roman" w:cs="Times New Roman"/>
    </w:rPr>
  </w:style>
  <w:style w:type="paragraph" w:customStyle="1" w:styleId="5TR">
    <w:name w:val="(5)TR"/>
    <w:basedOn w:val="Normal"/>
    <w:uiPriority w:val="99"/>
    <w:rsid w:val="00137B72"/>
    <w:pPr>
      <w:widowControl w:val="0"/>
      <w:numPr>
        <w:ilvl w:val="4"/>
        <w:numId w:val="22"/>
      </w:numPr>
      <w:suppressAutoHyphens/>
      <w:spacing w:before="240" w:after="120" w:line="360" w:lineRule="auto"/>
      <w:jc w:val="both"/>
    </w:pPr>
    <w:rPr>
      <w:rFonts w:ascii="Times New Roman" w:eastAsia="Times New Roman" w:hAnsi="Times New Roman" w:cs="Times New Roman"/>
      <w:bCs/>
    </w:rPr>
  </w:style>
  <w:style w:type="paragraph" w:customStyle="1" w:styleId="3">
    <w:name w:val="(3)"/>
    <w:basedOn w:val="PargrafodaLista"/>
    <w:uiPriority w:val="99"/>
    <w:rsid w:val="00137B72"/>
    <w:pPr>
      <w:tabs>
        <w:tab w:val="num" w:pos="1418"/>
      </w:tabs>
      <w:suppressAutoHyphens/>
      <w:spacing w:line="360" w:lineRule="auto"/>
      <w:ind w:left="1418" w:hanging="851"/>
      <w:contextualSpacing w:val="0"/>
      <w:jc w:val="both"/>
    </w:pPr>
    <w:rPr>
      <w:rFonts w:ascii="Times New Roman" w:eastAsia="Times New Roman" w:hAnsi="Times New Roman" w:cs="Times New Roman"/>
    </w:rPr>
  </w:style>
  <w:style w:type="paragraph" w:customStyle="1" w:styleId="4">
    <w:name w:val="(4)"/>
    <w:basedOn w:val="PargrafodaLista"/>
    <w:uiPriority w:val="99"/>
    <w:rsid w:val="00137B72"/>
    <w:pPr>
      <w:suppressAutoHyphens/>
      <w:spacing w:before="120" w:line="360" w:lineRule="auto"/>
      <w:ind w:left="1701" w:hanging="283"/>
      <w:contextualSpacing w:val="0"/>
      <w:jc w:val="both"/>
    </w:pPr>
    <w:rPr>
      <w:rFonts w:ascii="Times New Roman" w:eastAsia="Times New Roman" w:hAnsi="Times New Roman" w:cs="Times New Roman"/>
    </w:rPr>
  </w:style>
  <w:style w:type="paragraph" w:customStyle="1" w:styleId="2">
    <w:name w:val="(2)"/>
    <w:basedOn w:val="Normal"/>
    <w:uiPriority w:val="99"/>
    <w:rsid w:val="00137B72"/>
    <w:pPr>
      <w:tabs>
        <w:tab w:val="num" w:pos="851"/>
      </w:tabs>
      <w:spacing w:before="120" w:line="360" w:lineRule="auto"/>
      <w:ind w:left="851" w:hanging="851"/>
      <w:jc w:val="both"/>
      <w:outlineLvl w:val="1"/>
    </w:pPr>
    <w:rPr>
      <w:rFonts w:ascii="Times New Roman" w:eastAsia="Times New Roman" w:hAnsi="Times New Roman" w:cs="Times New Roman"/>
      <w:bCs/>
      <w:szCs w:val="20"/>
    </w:rPr>
  </w:style>
  <w:style w:type="character" w:styleId="HiperlinkVisitado">
    <w:name w:val="FollowedHyperlink"/>
    <w:uiPriority w:val="99"/>
    <w:unhideWhenUsed/>
    <w:rsid w:val="00137B72"/>
    <w:rPr>
      <w:color w:val="800080"/>
      <w:u w:val="single"/>
    </w:rPr>
  </w:style>
  <w:style w:type="paragraph" w:customStyle="1" w:styleId="xl63">
    <w:name w:val="xl63"/>
    <w:basedOn w:val="Normal"/>
    <w:rsid w:val="00137B72"/>
    <w:pPr>
      <w:spacing w:before="100" w:beforeAutospacing="1" w:after="100" w:afterAutospacing="1"/>
      <w:jc w:val="center"/>
    </w:pPr>
    <w:rPr>
      <w:rFonts w:ascii="Times New Roman" w:eastAsia="Times New Roman" w:hAnsi="Times New Roman" w:cs="Times New Roman"/>
    </w:rPr>
  </w:style>
  <w:style w:type="paragraph" w:customStyle="1" w:styleId="xl64">
    <w:name w:val="xl64"/>
    <w:basedOn w:val="Normal"/>
    <w:rsid w:val="00137B72"/>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5">
    <w:name w:val="xl65"/>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6">
    <w:name w:val="xl66"/>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68">
    <w:name w:val="xl6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137B72"/>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137B72"/>
    <w:pPr>
      <w:pBdr>
        <w:top w:val="single" w:sz="4" w:space="0" w:color="808080"/>
        <w:left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137B72"/>
    <w:pPr>
      <w:pBdr>
        <w:top w:val="single" w:sz="4" w:space="0" w:color="808080"/>
        <w:left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75">
    <w:name w:val="xl75"/>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6">
    <w:name w:val="xl76"/>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7">
    <w:name w:val="xl77"/>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78">
    <w:name w:val="xl78"/>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137B72"/>
    <w:pPr>
      <w:pBdr>
        <w:top w:val="single" w:sz="4" w:space="0" w:color="808080"/>
        <w:left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0">
    <w:name w:val="xl80"/>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137B72"/>
    <w:pPr>
      <w:pBdr>
        <w:top w:val="single" w:sz="4" w:space="0" w:color="808080"/>
        <w:bottom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2">
    <w:name w:val="xl82"/>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137B72"/>
    <w:pPr>
      <w:pBdr>
        <w:top w:val="single" w:sz="4" w:space="0" w:color="808080"/>
        <w:left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4">
    <w:name w:val="xl84"/>
    <w:basedOn w:val="Normal"/>
    <w:rsid w:val="00137B72"/>
    <w:pPr>
      <w:pBdr>
        <w:top w:val="single" w:sz="4" w:space="0" w:color="808080"/>
        <w:bottom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5">
    <w:name w:val="xl85"/>
    <w:basedOn w:val="Normal"/>
    <w:rsid w:val="00137B72"/>
    <w:pPr>
      <w:pBdr>
        <w:top w:val="single" w:sz="4" w:space="0" w:color="808080"/>
        <w:bottom w:val="single" w:sz="4" w:space="0" w:color="808080"/>
        <w:right w:val="single" w:sz="4" w:space="0" w:color="808080"/>
      </w:pBdr>
      <w:spacing w:before="100" w:beforeAutospacing="1" w:after="100" w:afterAutospacing="1"/>
      <w:textAlignment w:val="center"/>
    </w:pPr>
    <w:rPr>
      <w:rFonts w:ascii="Times New Roman" w:eastAsia="Times New Roman" w:hAnsi="Times New Roman" w:cs="Times New Roman"/>
      <w:b/>
      <w:bCs/>
    </w:rPr>
  </w:style>
  <w:style w:type="paragraph" w:customStyle="1" w:styleId="xl86">
    <w:name w:val="xl86"/>
    <w:basedOn w:val="Normal"/>
    <w:rsid w:val="00137B72"/>
    <w:pPr>
      <w:pBdr>
        <w:top w:val="single" w:sz="4" w:space="0" w:color="808080"/>
        <w:bottom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7">
    <w:name w:val="xl87"/>
    <w:basedOn w:val="Normal"/>
    <w:rsid w:val="00137B72"/>
    <w:pPr>
      <w:pBdr>
        <w:top w:val="single" w:sz="4" w:space="0" w:color="808080"/>
        <w:bottom w:val="single" w:sz="4" w:space="0" w:color="808080"/>
        <w:right w:val="single" w:sz="4" w:space="0" w:color="808080"/>
      </w:pBdr>
      <w:shd w:val="clear" w:color="000000" w:fill="C5D9F1"/>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88">
    <w:name w:val="xl88"/>
    <w:basedOn w:val="Normal"/>
    <w:rsid w:val="00137B72"/>
    <w:pPr>
      <w:pBdr>
        <w:top w:val="single" w:sz="4" w:space="0" w:color="808080"/>
        <w:bottom w:val="single" w:sz="4" w:space="0" w:color="808080"/>
        <w:right w:val="single" w:sz="4" w:space="0" w:color="808080"/>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9">
    <w:name w:val="xl89"/>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0">
    <w:name w:val="xl90"/>
    <w:basedOn w:val="Normal"/>
    <w:rsid w:val="00137B72"/>
    <w:pPr>
      <w:pBdr>
        <w:top w:val="single" w:sz="4" w:space="0" w:color="808080"/>
        <w:left w:val="single" w:sz="4" w:space="0" w:color="808080"/>
        <w:right w:val="single" w:sz="4" w:space="0" w:color="808080"/>
      </w:pBdr>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137B72"/>
    <w:pPr>
      <w:pBdr>
        <w:top w:val="single" w:sz="4" w:space="0" w:color="808080"/>
        <w:left w:val="single" w:sz="4" w:space="0" w:color="808080"/>
        <w:right w:val="single" w:sz="4" w:space="0" w:color="808080"/>
      </w:pBdr>
      <w:spacing w:before="100" w:beforeAutospacing="1" w:after="100" w:afterAutospacing="1"/>
      <w:jc w:val="center"/>
    </w:pPr>
    <w:rPr>
      <w:rFonts w:ascii="Times New Roman" w:eastAsia="Times New Roman" w:hAnsi="Times New Roman" w:cs="Times New Roman"/>
    </w:rPr>
  </w:style>
  <w:style w:type="paragraph" w:customStyle="1" w:styleId="xl92">
    <w:name w:val="xl92"/>
    <w:basedOn w:val="Normal"/>
    <w:rsid w:val="00137B7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3">
    <w:name w:val="xl93"/>
    <w:basedOn w:val="Normal"/>
    <w:rsid w:val="00137B72"/>
    <w:pPr>
      <w:pBdr>
        <w:top w:val="single" w:sz="4" w:space="0" w:color="auto"/>
        <w:bottom w:val="single" w:sz="4" w:space="0" w:color="auto"/>
      </w:pBdr>
      <w:spacing w:before="100" w:beforeAutospacing="1" w:after="100" w:afterAutospacing="1"/>
      <w:jc w:val="right"/>
    </w:pPr>
    <w:rPr>
      <w:rFonts w:ascii="Times New Roman" w:eastAsia="Times New Roman" w:hAnsi="Times New Roman" w:cs="Times New Roman"/>
      <w:b/>
      <w:bCs/>
      <w:u w:val="single"/>
    </w:rPr>
  </w:style>
  <w:style w:type="paragraph" w:customStyle="1" w:styleId="xl94">
    <w:name w:val="xl94"/>
    <w:basedOn w:val="Normal"/>
    <w:rsid w:val="00137B72"/>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u w:val="single"/>
    </w:rPr>
  </w:style>
  <w:style w:type="paragraph" w:customStyle="1" w:styleId="xl95">
    <w:name w:val="xl95"/>
    <w:basedOn w:val="Normal"/>
    <w:rsid w:val="00137B72"/>
    <w:pPr>
      <w:pBdr>
        <w:bottom w:val="single" w:sz="8" w:space="0" w:color="auto"/>
        <w:right w:val="single" w:sz="8" w:space="0" w:color="auto"/>
      </w:pBdr>
      <w:shd w:val="clear" w:color="000000" w:fill="C0C0C0"/>
      <w:spacing w:before="100" w:beforeAutospacing="1" w:after="100" w:afterAutospacing="1"/>
      <w:jc w:val="right"/>
      <w:textAlignment w:val="top"/>
    </w:pPr>
    <w:rPr>
      <w:rFonts w:ascii="Arial" w:eastAsia="Times New Roman" w:hAnsi="Arial" w:cs="Arial"/>
      <w:color w:val="000000"/>
      <w:sz w:val="20"/>
      <w:szCs w:val="20"/>
    </w:rPr>
  </w:style>
  <w:style w:type="paragraph" w:customStyle="1" w:styleId="xl96">
    <w:name w:val="xl96"/>
    <w:basedOn w:val="Normal"/>
    <w:rsid w:val="00137B72"/>
    <w:pPr>
      <w:pBdr>
        <w:top w:val="single" w:sz="8" w:space="0" w:color="auto"/>
        <w:lef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7">
    <w:name w:val="xl97"/>
    <w:basedOn w:val="Normal"/>
    <w:rsid w:val="00137B72"/>
    <w:pPr>
      <w:pBdr>
        <w:top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8">
    <w:name w:val="xl98"/>
    <w:basedOn w:val="Normal"/>
    <w:rsid w:val="00137B72"/>
    <w:pPr>
      <w:pBdr>
        <w:top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99">
    <w:name w:val="xl99"/>
    <w:basedOn w:val="Normal"/>
    <w:rsid w:val="00137B72"/>
    <w:pPr>
      <w:pBdr>
        <w:left w:val="single" w:sz="8" w:space="0" w:color="auto"/>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0">
    <w:name w:val="xl100"/>
    <w:basedOn w:val="Normal"/>
    <w:rsid w:val="00137B72"/>
    <w:pPr>
      <w:pBdr>
        <w:bottom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1">
    <w:name w:val="xl101"/>
    <w:basedOn w:val="Normal"/>
    <w:rsid w:val="00137B72"/>
    <w:pPr>
      <w:pBdr>
        <w:bottom w:val="single" w:sz="8" w:space="0" w:color="auto"/>
        <w:right w:val="single" w:sz="8" w:space="0" w:color="auto"/>
      </w:pBdr>
      <w:shd w:val="clear" w:color="000000" w:fill="C0C0C0"/>
      <w:spacing w:before="100" w:beforeAutospacing="1" w:after="100" w:afterAutospacing="1"/>
      <w:jc w:val="center"/>
    </w:pPr>
    <w:rPr>
      <w:rFonts w:ascii="Arial" w:eastAsia="Times New Roman" w:hAnsi="Arial" w:cs="Arial"/>
      <w:b/>
      <w:bCs/>
      <w:color w:val="000000"/>
      <w:sz w:val="20"/>
      <w:szCs w:val="20"/>
    </w:rPr>
  </w:style>
  <w:style w:type="paragraph" w:customStyle="1" w:styleId="xl102">
    <w:name w:val="xl102"/>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3">
    <w:name w:val="xl103"/>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4">
    <w:name w:val="xl104"/>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5">
    <w:name w:val="xl105"/>
    <w:basedOn w:val="Normal"/>
    <w:rsid w:val="00137B72"/>
    <w:pPr>
      <w:pBdr>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06">
    <w:name w:val="xl106"/>
    <w:basedOn w:val="Normal"/>
    <w:rsid w:val="00137B72"/>
    <w:pPr>
      <w:pBdr>
        <w:top w:val="single" w:sz="8" w:space="0" w:color="auto"/>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7">
    <w:name w:val="xl107"/>
    <w:basedOn w:val="Normal"/>
    <w:rsid w:val="00137B72"/>
    <w:pPr>
      <w:pBdr>
        <w:top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8">
    <w:name w:val="xl108"/>
    <w:basedOn w:val="Normal"/>
    <w:rsid w:val="00137B72"/>
    <w:pPr>
      <w:pBdr>
        <w:top w:val="single" w:sz="8" w:space="0" w:color="auto"/>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09">
    <w:name w:val="xl109"/>
    <w:basedOn w:val="Normal"/>
    <w:rsid w:val="00137B72"/>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0">
    <w:name w:val="xl110"/>
    <w:basedOn w:val="Normal"/>
    <w:rsid w:val="00137B72"/>
    <w:pPr>
      <w:pBdr>
        <w:top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1">
    <w:name w:val="xl111"/>
    <w:basedOn w:val="Normal"/>
    <w:rsid w:val="00137B72"/>
    <w:pPr>
      <w:pBdr>
        <w:top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2">
    <w:name w:val="xl112"/>
    <w:basedOn w:val="Normal"/>
    <w:rsid w:val="00137B72"/>
    <w:pPr>
      <w:pBdr>
        <w:left w:val="single" w:sz="8" w:space="0" w:color="auto"/>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3">
    <w:name w:val="xl113"/>
    <w:basedOn w:val="Normal"/>
    <w:rsid w:val="00137B72"/>
    <w:pPr>
      <w:pBdr>
        <w:bottom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4">
    <w:name w:val="xl114"/>
    <w:basedOn w:val="Normal"/>
    <w:rsid w:val="00137B72"/>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15">
    <w:name w:val="xl115"/>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6">
    <w:name w:val="xl116"/>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7">
    <w:name w:val="xl11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8">
    <w:name w:val="xl118"/>
    <w:basedOn w:val="Normal"/>
    <w:rsid w:val="00137B72"/>
    <w:pPr>
      <w:pBdr>
        <w:top w:val="single" w:sz="8" w:space="0" w:color="auto"/>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19">
    <w:name w:val="xl119"/>
    <w:basedOn w:val="Normal"/>
    <w:rsid w:val="00137B72"/>
    <w:pPr>
      <w:pBdr>
        <w:top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0">
    <w:name w:val="xl120"/>
    <w:basedOn w:val="Normal"/>
    <w:rsid w:val="00137B72"/>
    <w:pPr>
      <w:pBdr>
        <w:top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1">
    <w:name w:val="xl121"/>
    <w:basedOn w:val="Normal"/>
    <w:rsid w:val="00137B72"/>
    <w:pPr>
      <w:pBdr>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2">
    <w:name w:val="xl122"/>
    <w:basedOn w:val="Normal"/>
    <w:rsid w:val="00137B72"/>
    <w:pP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3">
    <w:name w:val="xl123"/>
    <w:basedOn w:val="Normal"/>
    <w:rsid w:val="00137B72"/>
    <w:pPr>
      <w:pBdr>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24">
    <w:name w:val="xl124"/>
    <w:basedOn w:val="Normal"/>
    <w:rsid w:val="00137B72"/>
    <w:pPr>
      <w:pBdr>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5">
    <w:name w:val="xl125"/>
    <w:basedOn w:val="Normal"/>
    <w:rsid w:val="00137B72"/>
    <w:pPr>
      <w:pBdr>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26">
    <w:name w:val="xl126"/>
    <w:basedOn w:val="Normal"/>
    <w:rsid w:val="00137B72"/>
    <w:pPr>
      <w:pBdr>
        <w:top w:val="single" w:sz="8" w:space="0" w:color="auto"/>
        <w:lef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7">
    <w:name w:val="xl127"/>
    <w:basedOn w:val="Normal"/>
    <w:rsid w:val="00137B72"/>
    <w:pPr>
      <w:pBdr>
        <w:top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8">
    <w:name w:val="xl128"/>
    <w:basedOn w:val="Normal"/>
    <w:rsid w:val="00137B72"/>
    <w:pPr>
      <w:pBdr>
        <w:top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29">
    <w:name w:val="xl129"/>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0">
    <w:name w:val="xl130"/>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1">
    <w:name w:val="xl131"/>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32">
    <w:name w:val="xl132"/>
    <w:basedOn w:val="Normal"/>
    <w:rsid w:val="00137B72"/>
    <w:pPr>
      <w:pBdr>
        <w:top w:val="single" w:sz="8" w:space="0" w:color="auto"/>
        <w:left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3">
    <w:name w:val="xl133"/>
    <w:basedOn w:val="Normal"/>
    <w:rsid w:val="00137B72"/>
    <w:pPr>
      <w:pBdr>
        <w:top w:val="single" w:sz="8" w:space="0" w:color="auto"/>
        <w:lef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4">
    <w:name w:val="xl134"/>
    <w:basedOn w:val="Normal"/>
    <w:rsid w:val="00137B72"/>
    <w:pPr>
      <w:pBdr>
        <w:top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5">
    <w:name w:val="xl135"/>
    <w:basedOn w:val="Normal"/>
    <w:rsid w:val="00137B72"/>
    <w:pPr>
      <w:pBdr>
        <w:left w:val="single" w:sz="8" w:space="0" w:color="auto"/>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6">
    <w:name w:val="xl136"/>
    <w:basedOn w:val="Normal"/>
    <w:rsid w:val="00137B72"/>
    <w:pPr>
      <w:pBdr>
        <w:bottom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7">
    <w:name w:val="xl137"/>
    <w:basedOn w:val="Normal"/>
    <w:rsid w:val="00137B72"/>
    <w:pPr>
      <w:pBdr>
        <w:bottom w:val="single" w:sz="8" w:space="0" w:color="auto"/>
        <w:right w:val="single" w:sz="8" w:space="0" w:color="auto"/>
      </w:pBdr>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38">
    <w:name w:val="xl138"/>
    <w:basedOn w:val="Normal"/>
    <w:rsid w:val="00137B72"/>
    <w:pPr>
      <w:pBdr>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39">
    <w:name w:val="xl139"/>
    <w:basedOn w:val="Normal"/>
    <w:rsid w:val="00137B72"/>
    <w:pPr>
      <w:pBdr>
        <w:left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0">
    <w:name w:val="xl140"/>
    <w:basedOn w:val="Normal"/>
    <w:rsid w:val="00137B72"/>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1">
    <w:name w:val="xl141"/>
    <w:basedOn w:val="Normal"/>
    <w:rsid w:val="00137B72"/>
    <w:pPr>
      <w:pBdr>
        <w:lef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2">
    <w:name w:val="xl142"/>
    <w:basedOn w:val="Normal"/>
    <w:rsid w:val="00137B72"/>
    <w:pP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3">
    <w:name w:val="xl143"/>
    <w:basedOn w:val="Normal"/>
    <w:rsid w:val="00137B72"/>
    <w:pPr>
      <w:pBdr>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4">
    <w:name w:val="xl144"/>
    <w:basedOn w:val="Normal"/>
    <w:rsid w:val="00137B72"/>
    <w:pPr>
      <w:pBdr>
        <w:top w:val="single" w:sz="8" w:space="0" w:color="auto"/>
        <w:lef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5">
    <w:name w:val="xl145"/>
    <w:basedOn w:val="Normal"/>
    <w:rsid w:val="00137B72"/>
    <w:pPr>
      <w:pBdr>
        <w:top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6">
    <w:name w:val="xl146"/>
    <w:basedOn w:val="Normal"/>
    <w:rsid w:val="00137B72"/>
    <w:pPr>
      <w:pBdr>
        <w:top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47">
    <w:name w:val="xl147"/>
    <w:basedOn w:val="Normal"/>
    <w:rsid w:val="00137B72"/>
    <w:pPr>
      <w:pBdr>
        <w:top w:val="single" w:sz="8" w:space="0" w:color="auto"/>
        <w:bottom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48">
    <w:name w:val="xl148"/>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49">
    <w:name w:val="xl149"/>
    <w:basedOn w:val="Normal"/>
    <w:rsid w:val="00137B72"/>
    <w:pPr>
      <w:pBdr>
        <w:top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0">
    <w:name w:val="xl150"/>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51">
    <w:name w:val="xl151"/>
    <w:basedOn w:val="Normal"/>
    <w:rsid w:val="00137B72"/>
    <w:pPr>
      <w:pBdr>
        <w:top w:val="single" w:sz="8"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2">
    <w:name w:val="xl152"/>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3">
    <w:name w:val="xl153"/>
    <w:basedOn w:val="Normal"/>
    <w:rsid w:val="00137B72"/>
    <w:pPr>
      <w:pBdr>
        <w:bottom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54">
    <w:name w:val="xl154"/>
    <w:basedOn w:val="Normal"/>
    <w:rsid w:val="00137B72"/>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5">
    <w:name w:val="xl155"/>
    <w:basedOn w:val="Normal"/>
    <w:rsid w:val="00137B72"/>
    <w:pPr>
      <w:pBdr>
        <w:top w:val="single" w:sz="8" w:space="0" w:color="auto"/>
        <w:bottom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6">
    <w:name w:val="xl156"/>
    <w:basedOn w:val="Normal"/>
    <w:rsid w:val="00137B72"/>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7">
    <w:name w:val="xl157"/>
    <w:basedOn w:val="Normal"/>
    <w:rsid w:val="00137B72"/>
    <w:pPr>
      <w:pBdr>
        <w:top w:val="single" w:sz="8" w:space="0" w:color="auto"/>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8">
    <w:name w:val="xl158"/>
    <w:basedOn w:val="Normal"/>
    <w:rsid w:val="00137B72"/>
    <w:pPr>
      <w:pBdr>
        <w:bottom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59">
    <w:name w:val="xl15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0">
    <w:name w:val="xl160"/>
    <w:basedOn w:val="Normal"/>
    <w:rsid w:val="00137B72"/>
    <w:pPr>
      <w:pBdr>
        <w:top w:val="single" w:sz="8" w:space="0" w:color="auto"/>
        <w:bottom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1">
    <w:name w:val="xl161"/>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b/>
      <w:bCs/>
      <w:color w:val="000000"/>
      <w:sz w:val="20"/>
      <w:szCs w:val="20"/>
    </w:rPr>
  </w:style>
  <w:style w:type="paragraph" w:customStyle="1" w:styleId="xl162">
    <w:name w:val="xl162"/>
    <w:basedOn w:val="Normal"/>
    <w:rsid w:val="00137B72"/>
    <w:pPr>
      <w:pBdr>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3">
    <w:name w:val="xl163"/>
    <w:basedOn w:val="Normal"/>
    <w:rsid w:val="00137B72"/>
    <w:pPr>
      <w:pBdr>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64">
    <w:name w:val="xl164"/>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5">
    <w:name w:val="xl165"/>
    <w:basedOn w:val="Normal"/>
    <w:rsid w:val="00137B72"/>
    <w:pPr>
      <w:pBdr>
        <w:top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6">
    <w:name w:val="xl166"/>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67">
    <w:name w:val="xl167"/>
    <w:basedOn w:val="Normal"/>
    <w:rsid w:val="00137B72"/>
    <w:pPr>
      <w:pBdr>
        <w:top w:val="single" w:sz="8" w:space="0" w:color="auto"/>
        <w:left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8">
    <w:name w:val="xl168"/>
    <w:basedOn w:val="Normal"/>
    <w:rsid w:val="00137B72"/>
    <w:pPr>
      <w:pBdr>
        <w:top w:val="single" w:sz="8" w:space="0" w:color="auto"/>
        <w:bottom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69">
    <w:name w:val="xl169"/>
    <w:basedOn w:val="Normal"/>
    <w:rsid w:val="00137B72"/>
    <w:pPr>
      <w:pBdr>
        <w:top w:val="single" w:sz="8" w:space="0" w:color="auto"/>
        <w:bottom w:val="single" w:sz="8" w:space="0" w:color="auto"/>
        <w:right w:val="single" w:sz="8" w:space="0" w:color="auto"/>
      </w:pBdr>
      <w:shd w:val="clear" w:color="000000" w:fill="CCC0D9"/>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0">
    <w:name w:val="xl170"/>
    <w:basedOn w:val="Normal"/>
    <w:rsid w:val="00137B72"/>
    <w:pPr>
      <w:pBdr>
        <w:top w:val="single" w:sz="8" w:space="0" w:color="auto"/>
        <w:lef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1">
    <w:name w:val="xl171"/>
    <w:basedOn w:val="Normal"/>
    <w:rsid w:val="00137B72"/>
    <w:pPr>
      <w:pBdr>
        <w:top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2">
    <w:name w:val="xl172"/>
    <w:basedOn w:val="Normal"/>
    <w:rsid w:val="00137B72"/>
    <w:pPr>
      <w:pBdr>
        <w:top w:val="single" w:sz="8" w:space="0" w:color="auto"/>
        <w:right w:val="single" w:sz="8" w:space="0" w:color="auto"/>
      </w:pBdr>
      <w:shd w:val="clear" w:color="000000" w:fill="FFFFFF"/>
      <w:spacing w:before="100" w:beforeAutospacing="1" w:after="100" w:afterAutospacing="1"/>
      <w:jc w:val="both"/>
      <w:textAlignment w:val="top"/>
    </w:pPr>
    <w:rPr>
      <w:rFonts w:ascii="Arial" w:eastAsia="Times New Roman" w:hAnsi="Arial" w:cs="Arial"/>
      <w:b/>
      <w:bCs/>
      <w:color w:val="000000"/>
      <w:sz w:val="20"/>
      <w:szCs w:val="20"/>
    </w:rPr>
  </w:style>
  <w:style w:type="paragraph" w:customStyle="1" w:styleId="xl173">
    <w:name w:val="xl173"/>
    <w:basedOn w:val="Normal"/>
    <w:rsid w:val="00137B72"/>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4">
    <w:name w:val="xl174"/>
    <w:basedOn w:val="Normal"/>
    <w:rsid w:val="00137B72"/>
    <w:pPr>
      <w:pBdr>
        <w:bottom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5">
    <w:name w:val="xl175"/>
    <w:basedOn w:val="Normal"/>
    <w:rsid w:val="00137B72"/>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cs="Arial"/>
      <w:b/>
      <w:bCs/>
      <w:color w:val="000000"/>
      <w:sz w:val="20"/>
      <w:szCs w:val="20"/>
    </w:rPr>
  </w:style>
  <w:style w:type="paragraph" w:customStyle="1" w:styleId="xl176">
    <w:name w:val="xl176"/>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7">
    <w:name w:val="xl177"/>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both"/>
      <w:textAlignment w:val="top"/>
    </w:pPr>
    <w:rPr>
      <w:rFonts w:ascii="Arial" w:eastAsia="Times New Roman" w:hAnsi="Arial" w:cs="Arial"/>
      <w:color w:val="000000"/>
      <w:sz w:val="20"/>
      <w:szCs w:val="20"/>
    </w:rPr>
  </w:style>
  <w:style w:type="paragraph" w:customStyle="1" w:styleId="xl178">
    <w:name w:val="xl178"/>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79">
    <w:name w:val="xl179"/>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0">
    <w:name w:val="xl180"/>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1">
    <w:name w:val="xl181"/>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top"/>
    </w:pPr>
    <w:rPr>
      <w:rFonts w:ascii="Arial" w:eastAsia="Times New Roman" w:hAnsi="Arial" w:cs="Arial"/>
      <w:color w:val="000000"/>
      <w:sz w:val="20"/>
      <w:szCs w:val="20"/>
    </w:rPr>
  </w:style>
  <w:style w:type="paragraph" w:customStyle="1" w:styleId="xl182">
    <w:name w:val="xl182"/>
    <w:basedOn w:val="Normal"/>
    <w:rsid w:val="00137B72"/>
    <w:pPr>
      <w:pBdr>
        <w:top w:val="single" w:sz="8" w:space="0" w:color="auto"/>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3">
    <w:name w:val="xl183"/>
    <w:basedOn w:val="Normal"/>
    <w:rsid w:val="00137B72"/>
    <w:pPr>
      <w:pBdr>
        <w:bottom w:val="single" w:sz="8" w:space="0" w:color="000000"/>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84">
    <w:name w:val="xl184"/>
    <w:basedOn w:val="Normal"/>
    <w:rsid w:val="00137B72"/>
    <w:pPr>
      <w:pBdr>
        <w:top w:val="single" w:sz="8" w:space="0" w:color="000000"/>
        <w:bottom w:val="single" w:sz="8" w:space="0" w:color="000000"/>
      </w:pBdr>
      <w:spacing w:before="100" w:beforeAutospacing="1" w:after="100" w:afterAutospacing="1"/>
      <w:jc w:val="both"/>
      <w:textAlignment w:val="top"/>
    </w:pPr>
    <w:rPr>
      <w:rFonts w:ascii="Arial" w:eastAsia="Times New Roman" w:hAnsi="Arial" w:cs="Arial"/>
      <w:b/>
      <w:bCs/>
      <w:color w:val="000000"/>
      <w:sz w:val="20"/>
      <w:szCs w:val="20"/>
      <w:u w:val="single"/>
    </w:rPr>
  </w:style>
  <w:style w:type="paragraph" w:customStyle="1" w:styleId="xl185">
    <w:name w:val="xl185"/>
    <w:basedOn w:val="Normal"/>
    <w:rsid w:val="00137B72"/>
    <w:pPr>
      <w:pBdr>
        <w:top w:val="single" w:sz="8" w:space="0" w:color="000000"/>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6">
    <w:name w:val="xl186"/>
    <w:basedOn w:val="Normal"/>
    <w:rsid w:val="00137B72"/>
    <w:pPr>
      <w:pBdr>
        <w:bottom w:val="single" w:sz="8" w:space="0" w:color="000000"/>
      </w:pBdr>
      <w:spacing w:before="100" w:beforeAutospacing="1" w:after="100" w:afterAutospacing="1"/>
      <w:jc w:val="right"/>
      <w:textAlignment w:val="top"/>
    </w:pPr>
    <w:rPr>
      <w:rFonts w:ascii="Arial" w:eastAsia="Times New Roman" w:hAnsi="Arial" w:cs="Arial"/>
      <w:b/>
      <w:bCs/>
      <w:color w:val="000000"/>
      <w:sz w:val="20"/>
      <w:szCs w:val="20"/>
      <w:u w:val="single"/>
    </w:rPr>
  </w:style>
  <w:style w:type="paragraph" w:customStyle="1" w:styleId="xl187">
    <w:name w:val="xl187"/>
    <w:basedOn w:val="Normal"/>
    <w:rsid w:val="00137B72"/>
    <w:pPr>
      <w:pBdr>
        <w:top w:val="single" w:sz="8" w:space="0" w:color="auto"/>
        <w:left w:val="single" w:sz="8" w:space="0" w:color="auto"/>
        <w:bottom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8">
    <w:name w:val="xl188"/>
    <w:basedOn w:val="Normal"/>
    <w:rsid w:val="00137B72"/>
    <w:pPr>
      <w:pBdr>
        <w:top w:val="single" w:sz="8" w:space="0" w:color="auto"/>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89">
    <w:name w:val="xl189"/>
    <w:basedOn w:val="Normal"/>
    <w:rsid w:val="00137B72"/>
    <w:pPr>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0">
    <w:name w:val="xl190"/>
    <w:basedOn w:val="Normal"/>
    <w:rsid w:val="00137B72"/>
    <w:pPr>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1">
    <w:name w:val="xl191"/>
    <w:basedOn w:val="Normal"/>
    <w:rsid w:val="00137B72"/>
    <w:pPr>
      <w:pBdr>
        <w:bottom w:val="single" w:sz="8" w:space="0" w:color="auto"/>
        <w:right w:val="single" w:sz="8" w:space="0" w:color="auto"/>
      </w:pBdr>
      <w:shd w:val="clear" w:color="000000" w:fill="C0C0C0"/>
      <w:spacing w:before="100" w:beforeAutospacing="1" w:after="100" w:afterAutospacing="1"/>
      <w:textAlignment w:val="top"/>
    </w:pPr>
    <w:rPr>
      <w:rFonts w:ascii="Arial" w:eastAsia="Times New Roman" w:hAnsi="Arial" w:cs="Arial"/>
      <w:color w:val="000000"/>
      <w:sz w:val="20"/>
      <w:szCs w:val="20"/>
    </w:rPr>
  </w:style>
  <w:style w:type="paragraph" w:customStyle="1" w:styleId="xl192">
    <w:name w:val="xl192"/>
    <w:basedOn w:val="Normal"/>
    <w:rsid w:val="00137B72"/>
    <w:pPr>
      <w:pBdr>
        <w:bottom w:val="single" w:sz="8" w:space="0" w:color="auto"/>
        <w:right w:val="single" w:sz="8" w:space="0" w:color="auto"/>
      </w:pBdr>
      <w:spacing w:before="100" w:beforeAutospacing="1" w:after="100" w:afterAutospacing="1"/>
      <w:textAlignment w:val="top"/>
    </w:pPr>
    <w:rPr>
      <w:rFonts w:ascii="Arial" w:eastAsia="Times New Roman" w:hAnsi="Arial" w:cs="Arial"/>
      <w:color w:val="000000"/>
      <w:sz w:val="20"/>
      <w:szCs w:val="20"/>
    </w:rPr>
  </w:style>
  <w:style w:type="paragraph" w:customStyle="1" w:styleId="xl193">
    <w:name w:val="xl193"/>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4">
    <w:name w:val="xl194"/>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5">
    <w:name w:val="xl195"/>
    <w:basedOn w:val="Normal"/>
    <w:rsid w:val="00137B72"/>
    <w:pPr>
      <w:pBdr>
        <w:bottom w:val="single" w:sz="8" w:space="0" w:color="auto"/>
        <w:right w:val="single" w:sz="8" w:space="0" w:color="auto"/>
      </w:pBdr>
      <w:shd w:val="clear" w:color="000000" w:fill="C0C0C0"/>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196">
    <w:name w:val="xl196"/>
    <w:basedOn w:val="Normal"/>
    <w:rsid w:val="00137B72"/>
    <w:pPr>
      <w:pBdr>
        <w:bottom w:val="single" w:sz="8"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0"/>
      <w:szCs w:val="20"/>
    </w:rPr>
  </w:style>
  <w:style w:type="paragraph" w:styleId="Subttulo">
    <w:name w:val="Subtitle"/>
    <w:basedOn w:val="Normal"/>
    <w:next w:val="Normal"/>
    <w:link w:val="SubttuloChar"/>
    <w:uiPriority w:val="99"/>
    <w:qFormat/>
    <w:rsid w:val="00137B72"/>
    <w:pPr>
      <w:spacing w:after="60"/>
      <w:jc w:val="center"/>
      <w:outlineLvl w:val="1"/>
    </w:pPr>
    <w:rPr>
      <w:rFonts w:ascii="Cambria" w:eastAsia="Times New Roman" w:hAnsi="Cambria" w:cs="Times New Roman"/>
    </w:rPr>
  </w:style>
  <w:style w:type="character" w:customStyle="1" w:styleId="SubttuloChar">
    <w:name w:val="Subtítulo Char"/>
    <w:basedOn w:val="Fontepargpadro"/>
    <w:link w:val="Subttulo"/>
    <w:uiPriority w:val="99"/>
    <w:rsid w:val="00137B72"/>
    <w:rPr>
      <w:rFonts w:ascii="Cambria" w:eastAsia="Times New Roman" w:hAnsi="Cambria"/>
      <w:sz w:val="24"/>
      <w:szCs w:val="24"/>
      <w:lang w:eastAsia="pt-BR"/>
    </w:rPr>
  </w:style>
  <w:style w:type="paragraph" w:customStyle="1" w:styleId="xl26">
    <w:name w:val="xl2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7">
    <w:name w:val="xl2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9">
    <w:name w:val="xl29"/>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2">
    <w:name w:val="xl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33">
    <w:name w:val="xl3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5">
    <w:name w:val="xl35"/>
    <w:basedOn w:val="Normal"/>
    <w:rsid w:val="00137B7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36">
    <w:name w:val="xl36"/>
    <w:basedOn w:val="Normal"/>
    <w:rsid w:val="00137B7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rPr>
  </w:style>
  <w:style w:type="paragraph" w:customStyle="1" w:styleId="xl37">
    <w:name w:val="xl37"/>
    <w:basedOn w:val="Normal"/>
    <w:rsid w:val="00137B72"/>
    <w:pPr>
      <w:spacing w:before="100" w:beforeAutospacing="1" w:after="100" w:afterAutospacing="1"/>
      <w:jc w:val="center"/>
    </w:pPr>
    <w:rPr>
      <w:rFonts w:ascii="Arial" w:eastAsia="Arial Unicode MS" w:hAnsi="Arial" w:cs="Arial"/>
      <w:b/>
      <w:bCs/>
    </w:rPr>
  </w:style>
  <w:style w:type="paragraph" w:customStyle="1" w:styleId="xl38">
    <w:name w:val="xl38"/>
    <w:basedOn w:val="Normal"/>
    <w:rsid w:val="00137B72"/>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9">
    <w:name w:val="xl39"/>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137B72"/>
    <w:pPr>
      <w:spacing w:before="100" w:beforeAutospacing="1" w:after="100" w:afterAutospacing="1"/>
    </w:pPr>
    <w:rPr>
      <w:rFonts w:ascii="Arial" w:eastAsia="Arial Unicode MS" w:hAnsi="Arial" w:cs="Arial"/>
      <w:sz w:val="20"/>
      <w:szCs w:val="20"/>
    </w:rPr>
  </w:style>
  <w:style w:type="paragraph" w:customStyle="1" w:styleId="font6">
    <w:name w:val="font6"/>
    <w:basedOn w:val="Normal"/>
    <w:rsid w:val="00137B72"/>
    <w:pPr>
      <w:spacing w:before="100" w:beforeAutospacing="1" w:after="100" w:afterAutospacing="1"/>
    </w:pPr>
    <w:rPr>
      <w:rFonts w:ascii="Arial" w:eastAsia="Arial Unicode MS" w:hAnsi="Arial" w:cs="Arial"/>
      <w:color w:val="FF0000"/>
      <w:sz w:val="20"/>
      <w:szCs w:val="20"/>
    </w:rPr>
  </w:style>
  <w:style w:type="paragraph" w:customStyle="1" w:styleId="font7">
    <w:name w:val="font7"/>
    <w:basedOn w:val="Normal"/>
    <w:rsid w:val="00137B72"/>
    <w:pPr>
      <w:spacing w:before="100" w:beforeAutospacing="1" w:after="100" w:afterAutospacing="1"/>
    </w:pPr>
    <w:rPr>
      <w:rFonts w:ascii="Arial" w:eastAsia="Arial Unicode MS" w:hAnsi="Arial" w:cs="Arial"/>
      <w:color w:val="000000"/>
      <w:sz w:val="20"/>
      <w:szCs w:val="20"/>
    </w:rPr>
  </w:style>
  <w:style w:type="paragraph" w:customStyle="1" w:styleId="xl40">
    <w:name w:val="xl40"/>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1">
    <w:name w:val="xl41"/>
    <w:basedOn w:val="Normal"/>
    <w:rsid w:val="00137B72"/>
    <w:pPr>
      <w:pBdr>
        <w:top w:val="single" w:sz="12" w:space="0" w:color="auto"/>
        <w:left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2">
    <w:name w:val="xl42"/>
    <w:basedOn w:val="Normal"/>
    <w:rsid w:val="00137B72"/>
    <w:pPr>
      <w:pBdr>
        <w:top w:val="single" w:sz="12" w:space="0" w:color="auto"/>
        <w:bottom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3">
    <w:name w:val="xl43"/>
    <w:basedOn w:val="Normal"/>
    <w:rsid w:val="00137B72"/>
    <w:pPr>
      <w:pBdr>
        <w:top w:val="single" w:sz="12" w:space="0" w:color="auto"/>
        <w:bottom w:val="single" w:sz="12" w:space="0" w:color="auto"/>
        <w:right w:val="single" w:sz="12"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4">
    <w:name w:val="xl44"/>
    <w:basedOn w:val="Normal"/>
    <w:rsid w:val="00137B72"/>
    <w:pPr>
      <w:pBdr>
        <w:top w:val="single" w:sz="12"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5">
    <w:name w:val="xl45"/>
    <w:basedOn w:val="Normal"/>
    <w:rsid w:val="00137B72"/>
    <w:pPr>
      <w:pBdr>
        <w:top w:val="single" w:sz="12"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46">
    <w:name w:val="xl46"/>
    <w:basedOn w:val="Normal"/>
    <w:rsid w:val="00137B72"/>
    <w:pPr>
      <w:spacing w:before="100" w:beforeAutospacing="1" w:after="100" w:afterAutospacing="1"/>
      <w:jc w:val="center"/>
    </w:pPr>
    <w:rPr>
      <w:rFonts w:ascii="Arial" w:eastAsia="Arial Unicode MS" w:hAnsi="Arial" w:cs="Arial"/>
      <w:b/>
      <w:bCs/>
    </w:rPr>
  </w:style>
  <w:style w:type="paragraph" w:customStyle="1" w:styleId="xl47">
    <w:name w:val="xl47"/>
    <w:basedOn w:val="Normal"/>
    <w:rsid w:val="00137B72"/>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8">
    <w:name w:val="xl48"/>
    <w:basedOn w:val="Normal"/>
    <w:rsid w:val="00137B72"/>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9">
    <w:name w:val="xl49"/>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137B72"/>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137B72"/>
    <w:pPr>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FF0000"/>
    </w:rPr>
  </w:style>
  <w:style w:type="paragraph" w:customStyle="1" w:styleId="xl55">
    <w:name w:val="xl5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texto1">
    <w:name w:val="texto1"/>
    <w:basedOn w:val="Normal"/>
    <w:rsid w:val="00137B72"/>
    <w:pPr>
      <w:widowControl w:val="0"/>
      <w:adjustRightInd w:val="0"/>
      <w:spacing w:before="100" w:after="100" w:line="300" w:lineRule="atLeast"/>
      <w:jc w:val="both"/>
      <w:textAlignment w:val="baseline"/>
    </w:pPr>
    <w:rPr>
      <w:rFonts w:ascii="Arial" w:eastAsia="Times New Roman" w:hAnsi="Arial" w:cs="Times New Roman"/>
      <w:sz w:val="17"/>
      <w:szCs w:val="20"/>
    </w:rPr>
  </w:style>
  <w:style w:type="paragraph" w:styleId="TextosemFormatao">
    <w:name w:val="Plain Text"/>
    <w:basedOn w:val="Normal"/>
    <w:link w:val="TextosemFormataoChar"/>
    <w:unhideWhenUsed/>
    <w:rsid w:val="00137B72"/>
    <w:rPr>
      <w:rFonts w:ascii="Consolas" w:eastAsia="Calibri" w:hAnsi="Consolas" w:cs="Times New Roman"/>
      <w:sz w:val="21"/>
      <w:szCs w:val="21"/>
      <w:lang w:eastAsia="en-US"/>
    </w:rPr>
  </w:style>
  <w:style w:type="character" w:customStyle="1" w:styleId="TextosemFormataoChar">
    <w:name w:val="Texto sem Formatação Char"/>
    <w:basedOn w:val="Fontepargpadro"/>
    <w:link w:val="TextosemFormatao"/>
    <w:rsid w:val="00137B72"/>
    <w:rPr>
      <w:rFonts w:ascii="Consolas" w:eastAsia="Calibri" w:hAnsi="Consolas"/>
      <w:sz w:val="21"/>
      <w:szCs w:val="21"/>
    </w:rPr>
  </w:style>
  <w:style w:type="character" w:customStyle="1" w:styleId="SemEspaamentoChar">
    <w:name w:val="Sem Espaçamento Char"/>
    <w:link w:val="SemEspaamento"/>
    <w:rsid w:val="00137B72"/>
    <w:rPr>
      <w:rFonts w:ascii="Calibri" w:eastAsia="Calibri" w:hAnsi="Calibri"/>
      <w:sz w:val="22"/>
      <w:szCs w:val="22"/>
    </w:rPr>
  </w:style>
  <w:style w:type="character" w:customStyle="1" w:styleId="SemEspaamentoCarcter">
    <w:name w:val="Sem Espaçamento Carácter"/>
    <w:rsid w:val="00137B72"/>
    <w:rPr>
      <w:rFonts w:ascii="Calibri" w:hAnsi="Calibri"/>
      <w:sz w:val="22"/>
      <w:szCs w:val="22"/>
      <w:lang w:val="pt-BR" w:eastAsia="en-US" w:bidi="ar-SA"/>
    </w:rPr>
  </w:style>
  <w:style w:type="paragraph" w:customStyle="1" w:styleId="Textosimples1">
    <w:name w:val="Texto simples1"/>
    <w:basedOn w:val="Normal"/>
    <w:rsid w:val="00137B72"/>
    <w:pPr>
      <w:widowControl w:val="0"/>
      <w:suppressAutoHyphens/>
      <w:spacing w:line="360" w:lineRule="atLeast"/>
      <w:jc w:val="both"/>
    </w:pPr>
    <w:rPr>
      <w:rFonts w:ascii="Courier New" w:eastAsia="Times New Roman" w:hAnsi="Courier New" w:cs="Times New Roman"/>
      <w:sz w:val="20"/>
      <w:szCs w:val="20"/>
      <w:lang w:eastAsia="ar-SA"/>
    </w:rPr>
  </w:style>
  <w:style w:type="character" w:customStyle="1" w:styleId="CharChar13">
    <w:name w:val="Char Char13"/>
    <w:rsid w:val="00137B72"/>
    <w:rPr>
      <w:rFonts w:ascii="Arial" w:hAnsi="Arial" w:cs="Arial"/>
      <w:sz w:val="24"/>
      <w:szCs w:val="24"/>
      <w:lang w:val="pt-BR" w:eastAsia="pt-BR" w:bidi="ar-SA"/>
    </w:rPr>
  </w:style>
  <w:style w:type="paragraph" w:styleId="Lista2">
    <w:name w:val="List 2"/>
    <w:basedOn w:val="Normal"/>
    <w:rsid w:val="00137B72"/>
    <w:pPr>
      <w:ind w:left="566" w:hanging="283"/>
    </w:pPr>
    <w:rPr>
      <w:rFonts w:ascii="Times New Roman" w:eastAsia="Times New Roman" w:hAnsi="Times New Roman" w:cs="Times New Roman"/>
    </w:rPr>
  </w:style>
  <w:style w:type="paragraph" w:styleId="Listadecontinuao">
    <w:name w:val="List Continue"/>
    <w:basedOn w:val="Normal"/>
    <w:rsid w:val="00137B72"/>
    <w:pPr>
      <w:spacing w:after="120"/>
      <w:ind w:left="283"/>
    </w:pPr>
    <w:rPr>
      <w:rFonts w:ascii="Times New Roman" w:eastAsia="Times New Roman" w:hAnsi="Times New Roman" w:cs="Times New Roman"/>
    </w:rPr>
  </w:style>
  <w:style w:type="paragraph" w:customStyle="1" w:styleId="Textbody0">
    <w:name w:val="Text body"/>
    <w:basedOn w:val="Normal"/>
    <w:rsid w:val="00137B72"/>
    <w:pPr>
      <w:widowControl w:val="0"/>
      <w:suppressAutoHyphens/>
      <w:autoSpaceDN w:val="0"/>
      <w:spacing w:after="120"/>
    </w:pPr>
    <w:rPr>
      <w:rFonts w:ascii="Times New Roman" w:eastAsia="Lucida Sans Unicode" w:hAnsi="Times New Roman"/>
      <w:kern w:val="3"/>
    </w:rPr>
  </w:style>
  <w:style w:type="paragraph" w:customStyle="1" w:styleId="Ttulodatabela">
    <w:name w:val="Título da tabela"/>
    <w:basedOn w:val="Contedodatabela"/>
    <w:rsid w:val="00137B72"/>
    <w:pPr>
      <w:widowControl w:val="0"/>
      <w:spacing w:before="0" w:beforeAutospacing="0"/>
      <w:jc w:val="center"/>
    </w:pPr>
    <w:rPr>
      <w:rFonts w:eastAsia="Lucida Sans Unicode" w:cs="Times New Roman"/>
      <w:b/>
      <w:bCs/>
      <w:kern w:val="1"/>
      <w:sz w:val="20"/>
      <w:szCs w:val="24"/>
      <w:lang w:eastAsia="en-US"/>
    </w:rPr>
  </w:style>
  <w:style w:type="paragraph" w:customStyle="1" w:styleId="xl197">
    <w:name w:val="xl197"/>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198">
    <w:name w:val="xl198"/>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199">
    <w:name w:val="xl199"/>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0">
    <w:name w:val="xl200"/>
    <w:basedOn w:val="Normal"/>
    <w:rsid w:val="00137B72"/>
    <w:pPr>
      <w:pBdr>
        <w:top w:val="single" w:sz="8"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1">
    <w:name w:val="xl201"/>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202">
    <w:name w:val="xl202"/>
    <w:basedOn w:val="Normal"/>
    <w:rsid w:val="00137B72"/>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03">
    <w:name w:val="xl203"/>
    <w:basedOn w:val="Normal"/>
    <w:rsid w:val="00137B72"/>
    <w:pPr>
      <w:pBdr>
        <w:top w:val="single" w:sz="8"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04">
    <w:name w:val="xl204"/>
    <w:basedOn w:val="Normal"/>
    <w:rsid w:val="00137B72"/>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5">
    <w:name w:val="xl205"/>
    <w:basedOn w:val="Normal"/>
    <w:rsid w:val="00137B72"/>
    <w:pPr>
      <w:pBdr>
        <w:top w:val="single" w:sz="8"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06">
    <w:name w:val="xl206"/>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07">
    <w:name w:val="xl207"/>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8">
    <w:name w:val="xl208"/>
    <w:basedOn w:val="Normal"/>
    <w:rsid w:val="00137B72"/>
    <w:pPr>
      <w:pBdr>
        <w:top w:val="single" w:sz="8" w:space="0" w:color="auto"/>
        <w:bottom w:val="single" w:sz="4" w:space="0" w:color="auto"/>
      </w:pBdr>
      <w:spacing w:before="100" w:beforeAutospacing="1" w:after="100" w:afterAutospacing="1"/>
      <w:jc w:val="center"/>
    </w:pPr>
    <w:rPr>
      <w:rFonts w:ascii="Arial" w:eastAsia="Times New Roman" w:hAnsi="Arial" w:cs="Arial"/>
      <w:b/>
      <w:bCs/>
    </w:rPr>
  </w:style>
  <w:style w:type="paragraph" w:customStyle="1" w:styleId="xl209">
    <w:name w:val="xl209"/>
    <w:basedOn w:val="Normal"/>
    <w:rsid w:val="00137B72"/>
    <w:pPr>
      <w:pBdr>
        <w:top w:val="single" w:sz="8" w:space="0" w:color="auto"/>
        <w:bottom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210">
    <w:name w:val="xl210"/>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rPr>
  </w:style>
  <w:style w:type="paragraph" w:customStyle="1" w:styleId="xl211">
    <w:name w:val="xl211"/>
    <w:basedOn w:val="Normal"/>
    <w:rsid w:val="00137B72"/>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212">
    <w:name w:val="xl212"/>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213">
    <w:name w:val="xl213"/>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14">
    <w:name w:val="xl214"/>
    <w:basedOn w:val="Normal"/>
    <w:rsid w:val="00137B72"/>
    <w:pPr>
      <w:spacing w:before="100" w:beforeAutospacing="1" w:after="100" w:afterAutospacing="1"/>
      <w:jc w:val="center"/>
    </w:pPr>
    <w:rPr>
      <w:rFonts w:ascii="Arial" w:eastAsia="Times New Roman" w:hAnsi="Arial" w:cs="Arial"/>
      <w:b/>
      <w:bCs/>
      <w:color w:val="3366FF"/>
    </w:rPr>
  </w:style>
  <w:style w:type="paragraph" w:customStyle="1" w:styleId="xl215">
    <w:name w:val="xl215"/>
    <w:basedOn w:val="Normal"/>
    <w:rsid w:val="00137B7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6">
    <w:name w:val="xl216"/>
    <w:basedOn w:val="Normal"/>
    <w:rsid w:val="00137B72"/>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7">
    <w:name w:val="xl217"/>
    <w:basedOn w:val="Normal"/>
    <w:rsid w:val="00137B72"/>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18">
    <w:name w:val="xl218"/>
    <w:basedOn w:val="Normal"/>
    <w:rsid w:val="00137B72"/>
    <w:pPr>
      <w:pBdr>
        <w:top w:val="single" w:sz="4" w:space="0" w:color="auto"/>
        <w:left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19">
    <w:name w:val="xl219"/>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0">
    <w:name w:val="xl220"/>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1">
    <w:name w:val="xl221"/>
    <w:basedOn w:val="Normal"/>
    <w:rsid w:val="00137B72"/>
    <w:pPr>
      <w:pBdr>
        <w:top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22">
    <w:name w:val="xl22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3">
    <w:name w:val="xl223"/>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24">
    <w:name w:val="xl224"/>
    <w:basedOn w:val="Normal"/>
    <w:rsid w:val="00137B72"/>
    <w:pPr>
      <w:pBdr>
        <w:top w:val="single" w:sz="4"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25">
    <w:name w:val="xl225"/>
    <w:basedOn w:val="Normal"/>
    <w:rsid w:val="00137B72"/>
    <w:pPr>
      <w:pBdr>
        <w:top w:val="single" w:sz="4"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26">
    <w:name w:val="xl226"/>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27">
    <w:name w:val="xl227"/>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28">
    <w:name w:val="xl228"/>
    <w:basedOn w:val="Normal"/>
    <w:rsid w:val="00137B72"/>
    <w:pPr>
      <w:pBdr>
        <w:top w:val="single" w:sz="8" w:space="0" w:color="auto"/>
        <w:bottom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229">
    <w:name w:val="xl229"/>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230">
    <w:name w:val="xl230"/>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231">
    <w:name w:val="xl231"/>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32">
    <w:name w:val="xl232"/>
    <w:basedOn w:val="Normal"/>
    <w:rsid w:val="00137B72"/>
    <w:pPr>
      <w:pBdr>
        <w:top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3">
    <w:name w:val="xl233"/>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34">
    <w:name w:val="xl234"/>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5">
    <w:name w:val="xl23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eastAsia="Times New Roman" w:hAnsi="Arial" w:cs="Arial"/>
      <w:b/>
      <w:bCs/>
    </w:rPr>
  </w:style>
  <w:style w:type="paragraph" w:customStyle="1" w:styleId="xl236">
    <w:name w:val="xl236"/>
    <w:basedOn w:val="Normal"/>
    <w:rsid w:val="00137B72"/>
    <w:pPr>
      <w:pBdr>
        <w:top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37">
    <w:name w:val="xl237"/>
    <w:basedOn w:val="Normal"/>
    <w:rsid w:val="00137B72"/>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w:eastAsia="Times New Roman" w:hAnsi="Arial" w:cs="Arial"/>
      <w:b/>
      <w:bCs/>
      <w:sz w:val="18"/>
      <w:szCs w:val="18"/>
    </w:rPr>
  </w:style>
  <w:style w:type="paragraph" w:customStyle="1" w:styleId="xl238">
    <w:name w:val="xl238"/>
    <w:basedOn w:val="Normal"/>
    <w:rsid w:val="00137B72"/>
    <w:pPr>
      <w:pBdr>
        <w:top w:val="single" w:sz="4"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239">
    <w:name w:val="xl239"/>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40">
    <w:name w:val="xl240"/>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41">
    <w:name w:val="xl241"/>
    <w:basedOn w:val="Normal"/>
    <w:rsid w:val="00137B72"/>
    <w:pPr>
      <w:pBdr>
        <w:top w:val="single" w:sz="4"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42">
    <w:name w:val="xl242"/>
    <w:basedOn w:val="Normal"/>
    <w:rsid w:val="00137B72"/>
    <w:pPr>
      <w:pBdr>
        <w:top w:val="single" w:sz="8" w:space="0" w:color="auto"/>
        <w:left w:val="single" w:sz="8"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43">
    <w:name w:val="xl243"/>
    <w:basedOn w:val="Normal"/>
    <w:rsid w:val="00137B72"/>
    <w:pPr>
      <w:pBdr>
        <w:top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4">
    <w:name w:val="xl244"/>
    <w:basedOn w:val="Normal"/>
    <w:rsid w:val="00137B72"/>
    <w:pPr>
      <w:pBdr>
        <w:top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5">
    <w:name w:val="xl245"/>
    <w:basedOn w:val="Normal"/>
    <w:rsid w:val="00137B72"/>
    <w:pPr>
      <w:pBdr>
        <w:left w:val="single" w:sz="8" w:space="0" w:color="auto"/>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6">
    <w:name w:val="xl246"/>
    <w:basedOn w:val="Normal"/>
    <w:rsid w:val="00137B72"/>
    <w:pPr>
      <w:pBdr>
        <w:bottom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7">
    <w:name w:val="xl247"/>
    <w:basedOn w:val="Normal"/>
    <w:rsid w:val="00137B72"/>
    <w:pPr>
      <w:pBdr>
        <w:bottom w:val="single" w:sz="8" w:space="0" w:color="auto"/>
        <w:right w:val="single" w:sz="8"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48">
    <w:name w:val="xl248"/>
    <w:basedOn w:val="Normal"/>
    <w:rsid w:val="00137B72"/>
    <w:pPr>
      <w:pBdr>
        <w:top w:val="single" w:sz="8" w:space="0" w:color="auto"/>
        <w:lef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49">
    <w:name w:val="xl249"/>
    <w:basedOn w:val="Normal"/>
    <w:rsid w:val="00137B72"/>
    <w:pPr>
      <w:pBdr>
        <w:top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0">
    <w:name w:val="xl250"/>
    <w:basedOn w:val="Normal"/>
    <w:rsid w:val="00137B72"/>
    <w:pPr>
      <w:pBdr>
        <w:left w:val="single" w:sz="8" w:space="0" w:color="auto"/>
        <w:bottom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1">
    <w:name w:val="xl251"/>
    <w:basedOn w:val="Normal"/>
    <w:rsid w:val="00137B72"/>
    <w:pPr>
      <w:pBdr>
        <w:bottom w:val="single" w:sz="8" w:space="0" w:color="auto"/>
        <w:right w:val="single" w:sz="8" w:space="0" w:color="auto"/>
      </w:pBdr>
      <w:shd w:val="clear" w:color="000000" w:fill="CCFFFF"/>
      <w:spacing w:before="100" w:beforeAutospacing="1" w:after="100" w:afterAutospacing="1"/>
      <w:textAlignment w:val="center"/>
    </w:pPr>
    <w:rPr>
      <w:rFonts w:ascii="Times New Roman" w:eastAsia="Times New Roman" w:hAnsi="Times New Roman" w:cs="Times New Roman"/>
    </w:rPr>
  </w:style>
  <w:style w:type="paragraph" w:customStyle="1" w:styleId="xl252">
    <w:name w:val="xl252"/>
    <w:basedOn w:val="Normal"/>
    <w:rsid w:val="00137B72"/>
    <w:pPr>
      <w:pBdr>
        <w:top w:val="single" w:sz="8" w:space="0" w:color="auto"/>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3">
    <w:name w:val="xl253"/>
    <w:basedOn w:val="Normal"/>
    <w:rsid w:val="00137B72"/>
    <w:pPr>
      <w:pBdr>
        <w:left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4">
    <w:name w:val="xl254"/>
    <w:basedOn w:val="Normal"/>
    <w:rsid w:val="00137B72"/>
    <w:pPr>
      <w:pBdr>
        <w:left w:val="single" w:sz="8" w:space="0" w:color="auto"/>
        <w:bottom w:val="single" w:sz="8" w:space="0" w:color="auto"/>
        <w:right w:val="single" w:sz="8"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255">
    <w:name w:val="xl255"/>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6">
    <w:name w:val="xl256"/>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7">
    <w:name w:val="xl257"/>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58">
    <w:name w:val="xl258"/>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59">
    <w:name w:val="xl259"/>
    <w:basedOn w:val="Normal"/>
    <w:rsid w:val="00137B72"/>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0">
    <w:name w:val="xl260"/>
    <w:basedOn w:val="Normal"/>
    <w:rsid w:val="00137B72"/>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1">
    <w:name w:val="xl261"/>
    <w:basedOn w:val="Normal"/>
    <w:rsid w:val="00137B72"/>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62">
    <w:name w:val="xl262"/>
    <w:basedOn w:val="Normal"/>
    <w:rsid w:val="00137B72"/>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rPr>
  </w:style>
  <w:style w:type="paragraph" w:customStyle="1" w:styleId="xl263">
    <w:name w:val="xl263"/>
    <w:basedOn w:val="Normal"/>
    <w:rsid w:val="00137B72"/>
    <w:pPr>
      <w:pBdr>
        <w:top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64">
    <w:name w:val="xl264"/>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65">
    <w:name w:val="xl265"/>
    <w:basedOn w:val="Normal"/>
    <w:rsid w:val="00137B72"/>
    <w:pPr>
      <w:pBdr>
        <w:top w:val="single" w:sz="4"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6">
    <w:name w:val="xl266"/>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rPr>
  </w:style>
  <w:style w:type="paragraph" w:customStyle="1" w:styleId="xl267">
    <w:name w:val="xl267"/>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rPr>
  </w:style>
  <w:style w:type="paragraph" w:customStyle="1" w:styleId="xl268">
    <w:name w:val="xl268"/>
    <w:basedOn w:val="Normal"/>
    <w:rsid w:val="00137B72"/>
    <w:pPr>
      <w:pBdr>
        <w:top w:val="single" w:sz="4" w:space="0" w:color="auto"/>
        <w:left w:val="single" w:sz="8" w:space="0" w:color="auto"/>
        <w:bottom w:val="single" w:sz="4" w:space="0" w:color="auto"/>
      </w:pBdr>
      <w:spacing w:before="100" w:beforeAutospacing="1" w:after="100" w:afterAutospacing="1"/>
    </w:pPr>
    <w:rPr>
      <w:rFonts w:ascii="Arial" w:eastAsia="Times New Roman" w:hAnsi="Arial" w:cs="Arial"/>
    </w:rPr>
  </w:style>
  <w:style w:type="paragraph" w:customStyle="1" w:styleId="xl269">
    <w:name w:val="xl269"/>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0">
    <w:name w:val="xl270"/>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71">
    <w:name w:val="xl271"/>
    <w:basedOn w:val="Normal"/>
    <w:rsid w:val="00137B72"/>
    <w:pPr>
      <w:pBdr>
        <w:top w:val="single" w:sz="8"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72">
    <w:name w:val="xl272"/>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Arial" w:eastAsia="Times New Roman" w:hAnsi="Arial" w:cs="Arial"/>
      <w:b/>
      <w:bCs/>
    </w:rPr>
  </w:style>
  <w:style w:type="paragraph" w:customStyle="1" w:styleId="xl273">
    <w:name w:val="xl273"/>
    <w:basedOn w:val="Normal"/>
    <w:rsid w:val="00137B72"/>
    <w:pPr>
      <w:pBdr>
        <w:top w:val="single" w:sz="4" w:space="0" w:color="auto"/>
        <w:bottom w:val="single" w:sz="4" w:space="0" w:color="auto"/>
      </w:pBdr>
      <w:shd w:val="clear" w:color="000000" w:fill="CCFFFF"/>
      <w:spacing w:before="100" w:beforeAutospacing="1" w:after="100" w:afterAutospacing="1"/>
      <w:jc w:val="right"/>
      <w:textAlignment w:val="center"/>
    </w:pPr>
    <w:rPr>
      <w:rFonts w:ascii="Times New Roman" w:eastAsia="Times New Roman" w:hAnsi="Times New Roman" w:cs="Times New Roman"/>
    </w:rPr>
  </w:style>
  <w:style w:type="paragraph" w:customStyle="1" w:styleId="xl274">
    <w:name w:val="xl274"/>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jc w:val="right"/>
    </w:pPr>
    <w:rPr>
      <w:rFonts w:ascii="Arial" w:eastAsia="Times New Roman" w:hAnsi="Arial" w:cs="Arial"/>
      <w:b/>
      <w:bCs/>
    </w:rPr>
  </w:style>
  <w:style w:type="paragraph" w:customStyle="1" w:styleId="xl275">
    <w:name w:val="xl275"/>
    <w:basedOn w:val="Normal"/>
    <w:rsid w:val="00137B72"/>
    <w:pPr>
      <w:pBdr>
        <w:top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6">
    <w:name w:val="xl276"/>
    <w:basedOn w:val="Normal"/>
    <w:rsid w:val="00137B72"/>
    <w:pPr>
      <w:pBdr>
        <w:top w:val="single" w:sz="4" w:space="0" w:color="auto"/>
        <w:left w:val="single" w:sz="8" w:space="0" w:color="auto"/>
        <w:bottom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277">
    <w:name w:val="xl277"/>
    <w:basedOn w:val="Normal"/>
    <w:rsid w:val="00137B72"/>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b/>
      <w:bCs/>
    </w:rPr>
  </w:style>
  <w:style w:type="paragraph" w:customStyle="1" w:styleId="xl278">
    <w:name w:val="xl278"/>
    <w:basedOn w:val="Normal"/>
    <w:rsid w:val="00137B72"/>
    <w:pPr>
      <w:pBdr>
        <w:top w:val="single" w:sz="8" w:space="0" w:color="auto"/>
        <w:bottom w:val="single" w:sz="4"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79">
    <w:name w:val="xl279"/>
    <w:basedOn w:val="Normal"/>
    <w:rsid w:val="00137B72"/>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b/>
      <w:bCs/>
    </w:rPr>
  </w:style>
  <w:style w:type="paragraph" w:customStyle="1" w:styleId="xl280">
    <w:name w:val="xl280"/>
    <w:basedOn w:val="Normal"/>
    <w:rsid w:val="00137B72"/>
    <w:pPr>
      <w:pBdr>
        <w:top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281">
    <w:name w:val="xl281"/>
    <w:basedOn w:val="Normal"/>
    <w:rsid w:val="00137B72"/>
    <w:pPr>
      <w:pBdr>
        <w:top w:val="single" w:sz="4"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282">
    <w:name w:val="xl282"/>
    <w:basedOn w:val="Normal"/>
    <w:rsid w:val="00137B72"/>
    <w:pPr>
      <w:pBdr>
        <w:top w:val="single" w:sz="4" w:space="0" w:color="auto"/>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283">
    <w:name w:val="xl283"/>
    <w:basedOn w:val="Normal"/>
    <w:rsid w:val="00137B72"/>
    <w:pPr>
      <w:pBdr>
        <w:top w:val="single" w:sz="4" w:space="0" w:color="auto"/>
        <w:left w:val="single" w:sz="8" w:space="0" w:color="auto"/>
        <w:bottom w:val="single" w:sz="8" w:space="0" w:color="auto"/>
      </w:pBdr>
      <w:spacing w:before="100" w:beforeAutospacing="1" w:after="100" w:afterAutospacing="1"/>
      <w:jc w:val="right"/>
    </w:pPr>
    <w:rPr>
      <w:rFonts w:ascii="Arial" w:eastAsia="Times New Roman" w:hAnsi="Arial" w:cs="Arial"/>
    </w:rPr>
  </w:style>
  <w:style w:type="paragraph" w:customStyle="1" w:styleId="xl284">
    <w:name w:val="xl284"/>
    <w:basedOn w:val="Normal"/>
    <w:rsid w:val="00137B72"/>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285">
    <w:name w:val="xl285"/>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6">
    <w:name w:val="xl286"/>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287">
    <w:name w:val="xl287"/>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88">
    <w:name w:val="xl28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289">
    <w:name w:val="xl289"/>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290">
    <w:name w:val="xl290"/>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1">
    <w:name w:val="xl291"/>
    <w:basedOn w:val="Normal"/>
    <w:rsid w:val="00137B72"/>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292">
    <w:name w:val="xl292"/>
    <w:basedOn w:val="Normal"/>
    <w:rsid w:val="00137B72"/>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293">
    <w:name w:val="xl29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4">
    <w:name w:val="xl294"/>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5">
    <w:name w:val="xl295"/>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6">
    <w:name w:val="xl29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7">
    <w:name w:val="xl297"/>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298">
    <w:name w:val="xl29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299">
    <w:name w:val="xl299"/>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00">
    <w:name w:val="xl300"/>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01">
    <w:name w:val="xl301"/>
    <w:basedOn w:val="Normal"/>
    <w:rsid w:val="00137B72"/>
    <w:pPr>
      <w:pBdr>
        <w:top w:val="single" w:sz="8" w:space="0" w:color="auto"/>
        <w:left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2">
    <w:name w:val="xl302"/>
    <w:basedOn w:val="Normal"/>
    <w:rsid w:val="00137B72"/>
    <w:pPr>
      <w:pBdr>
        <w:top w:val="single" w:sz="8" w:space="0" w:color="auto"/>
      </w:pBdr>
      <w:shd w:val="clear" w:color="000000" w:fill="CCFFFF"/>
      <w:spacing w:before="100" w:beforeAutospacing="1" w:after="100" w:afterAutospacing="1"/>
      <w:jc w:val="center"/>
      <w:textAlignment w:val="center"/>
    </w:pPr>
    <w:rPr>
      <w:rFonts w:ascii="Arial" w:eastAsia="Times New Roman" w:hAnsi="Arial" w:cs="Arial"/>
      <w:b/>
      <w:bCs/>
    </w:rPr>
  </w:style>
  <w:style w:type="paragraph" w:customStyle="1" w:styleId="xl303">
    <w:name w:val="xl303"/>
    <w:basedOn w:val="Normal"/>
    <w:rsid w:val="00137B72"/>
    <w:pPr>
      <w:pBdr>
        <w:top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4">
    <w:name w:val="xl304"/>
    <w:basedOn w:val="Normal"/>
    <w:rsid w:val="00137B72"/>
    <w:pPr>
      <w:pBdr>
        <w:top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5">
    <w:name w:val="xl305"/>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6">
    <w:name w:val="xl306"/>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7">
    <w:name w:val="xl307"/>
    <w:basedOn w:val="Normal"/>
    <w:rsid w:val="00137B72"/>
    <w:pPr>
      <w:pBdr>
        <w:bottom w:val="single" w:sz="8"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08">
    <w:name w:val="xl308"/>
    <w:basedOn w:val="Normal"/>
    <w:rsid w:val="00137B7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09">
    <w:name w:val="xl30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0">
    <w:name w:val="xl310"/>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1">
    <w:name w:val="xl311"/>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312">
    <w:name w:val="xl312"/>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13">
    <w:name w:val="xl313"/>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14">
    <w:name w:val="xl314"/>
    <w:basedOn w:val="Normal"/>
    <w:rsid w:val="00137B72"/>
    <w:pPr>
      <w:pBdr>
        <w:top w:val="single" w:sz="8" w:space="0" w:color="auto"/>
        <w:bottom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5">
    <w:name w:val="xl315"/>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16">
    <w:name w:val="xl316"/>
    <w:basedOn w:val="Normal"/>
    <w:rsid w:val="00137B72"/>
    <w:pPr>
      <w:pBdr>
        <w:top w:val="single" w:sz="8" w:space="0" w:color="auto"/>
        <w:left w:val="single" w:sz="8" w:space="0" w:color="auto"/>
        <w:bottom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7">
    <w:name w:val="xl317"/>
    <w:basedOn w:val="Normal"/>
    <w:rsid w:val="00137B72"/>
    <w:pPr>
      <w:pBdr>
        <w:top w:val="single" w:sz="8"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18">
    <w:name w:val="xl31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19">
    <w:name w:val="xl31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20">
    <w:name w:val="xl320"/>
    <w:basedOn w:val="Normal"/>
    <w:rsid w:val="00137B72"/>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21">
    <w:name w:val="xl321"/>
    <w:basedOn w:val="Normal"/>
    <w:rsid w:val="00137B7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2">
    <w:name w:val="xl322"/>
    <w:basedOn w:val="Normal"/>
    <w:rsid w:val="00137B72"/>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323">
    <w:name w:val="xl323"/>
    <w:basedOn w:val="Normal"/>
    <w:rsid w:val="00137B72"/>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24">
    <w:name w:val="xl324"/>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5">
    <w:name w:val="xl325"/>
    <w:basedOn w:val="Normal"/>
    <w:rsid w:val="00137B72"/>
    <w:pPr>
      <w:pBdr>
        <w:top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26">
    <w:name w:val="xl326"/>
    <w:basedOn w:val="Normal"/>
    <w:rsid w:val="00137B72"/>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7">
    <w:name w:val="xl327"/>
    <w:basedOn w:val="Normal"/>
    <w:rsid w:val="00137B7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28">
    <w:name w:val="xl328"/>
    <w:basedOn w:val="Normal"/>
    <w:rsid w:val="00137B72"/>
    <w:pPr>
      <w:pBdr>
        <w:top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29">
    <w:name w:val="xl329"/>
    <w:basedOn w:val="Normal"/>
    <w:rsid w:val="00137B72"/>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0">
    <w:name w:val="xl330"/>
    <w:basedOn w:val="Normal"/>
    <w:rsid w:val="00137B72"/>
    <w:pPr>
      <w:pBdr>
        <w:top w:val="single" w:sz="8" w:space="0" w:color="auto"/>
        <w:left w:val="single" w:sz="8" w:space="0" w:color="auto"/>
        <w:bottom w:val="single" w:sz="8" w:space="0" w:color="auto"/>
      </w:pBdr>
      <w:spacing w:before="100" w:beforeAutospacing="1" w:after="100" w:afterAutospacing="1"/>
    </w:pPr>
    <w:rPr>
      <w:rFonts w:ascii="Times New Roman" w:eastAsia="Times New Roman" w:hAnsi="Times New Roman" w:cs="Times New Roman"/>
    </w:rPr>
  </w:style>
  <w:style w:type="paragraph" w:customStyle="1" w:styleId="xl331">
    <w:name w:val="xl331"/>
    <w:basedOn w:val="Normal"/>
    <w:rsid w:val="00137B72"/>
    <w:pPr>
      <w:pBdr>
        <w:top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2">
    <w:name w:val="xl33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3">
    <w:name w:val="xl333"/>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34">
    <w:name w:val="xl33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35">
    <w:name w:val="xl33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6">
    <w:name w:val="xl33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37">
    <w:name w:val="xl337"/>
    <w:basedOn w:val="Normal"/>
    <w:rsid w:val="00137B72"/>
    <w:pPr>
      <w:pBdr>
        <w:top w:val="single" w:sz="8"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38">
    <w:name w:val="xl338"/>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39">
    <w:name w:val="xl339"/>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8"/>
      <w:szCs w:val="18"/>
    </w:rPr>
  </w:style>
  <w:style w:type="paragraph" w:customStyle="1" w:styleId="xl340">
    <w:name w:val="xl340"/>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sz w:val="18"/>
      <w:szCs w:val="18"/>
    </w:rPr>
  </w:style>
  <w:style w:type="paragraph" w:customStyle="1" w:styleId="xl341">
    <w:name w:val="xl341"/>
    <w:basedOn w:val="Normal"/>
    <w:rsid w:val="00137B72"/>
    <w:pPr>
      <w:pBdr>
        <w:top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342">
    <w:name w:val="xl342"/>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Times New Roman" w:hAnsi="Arial" w:cs="Arial"/>
    </w:rPr>
  </w:style>
  <w:style w:type="paragraph" w:customStyle="1" w:styleId="xl343">
    <w:name w:val="xl343"/>
    <w:basedOn w:val="Normal"/>
    <w:rsid w:val="00137B72"/>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344">
    <w:name w:val="xl344"/>
    <w:basedOn w:val="Normal"/>
    <w:rsid w:val="00137B7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345">
    <w:name w:val="xl345"/>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rPr>
  </w:style>
  <w:style w:type="paragraph" w:customStyle="1" w:styleId="xl346">
    <w:name w:val="xl34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47">
    <w:name w:val="xl347"/>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eastAsia="Times New Roman" w:hAnsi="Arial" w:cs="Arial"/>
      <w:b/>
      <w:bCs/>
    </w:rPr>
  </w:style>
  <w:style w:type="paragraph" w:customStyle="1" w:styleId="xl348">
    <w:name w:val="xl348"/>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eastAsia="Times New Roman" w:hAnsi="Times New Roman" w:cs="Times New Roman"/>
    </w:rPr>
  </w:style>
  <w:style w:type="paragraph" w:customStyle="1" w:styleId="xl349">
    <w:name w:val="xl349"/>
    <w:basedOn w:val="Normal"/>
    <w:rsid w:val="00137B72"/>
    <w:pPr>
      <w:pBdr>
        <w:left w:val="single" w:sz="8" w:space="0" w:color="auto"/>
        <w:bottom w:val="single" w:sz="8" w:space="0" w:color="auto"/>
        <w:right w:val="single" w:sz="4" w:space="0" w:color="auto"/>
      </w:pBdr>
      <w:shd w:val="clear" w:color="000000" w:fill="CCFFFF"/>
      <w:spacing w:before="100" w:beforeAutospacing="1" w:after="100" w:afterAutospacing="1"/>
      <w:jc w:val="right"/>
    </w:pPr>
    <w:rPr>
      <w:rFonts w:ascii="Arial" w:eastAsia="Times New Roman" w:hAnsi="Arial" w:cs="Arial"/>
    </w:rPr>
  </w:style>
  <w:style w:type="paragraph" w:customStyle="1" w:styleId="xl350">
    <w:name w:val="xl350"/>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right"/>
    </w:pPr>
    <w:rPr>
      <w:rFonts w:ascii="Times New Roman" w:eastAsia="Times New Roman" w:hAnsi="Times New Roman" w:cs="Times New Roman"/>
    </w:rPr>
  </w:style>
  <w:style w:type="paragraph" w:customStyle="1" w:styleId="xl351">
    <w:name w:val="xl351"/>
    <w:basedOn w:val="Normal"/>
    <w:rsid w:val="00137B72"/>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52">
    <w:name w:val="xl352"/>
    <w:basedOn w:val="Normal"/>
    <w:rsid w:val="00137B72"/>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pPr>
    <w:rPr>
      <w:rFonts w:ascii="Arial" w:eastAsia="Times New Roman" w:hAnsi="Arial" w:cs="Arial"/>
      <w:b/>
      <w:bCs/>
    </w:rPr>
  </w:style>
  <w:style w:type="paragraph" w:customStyle="1" w:styleId="xl353">
    <w:name w:val="xl353"/>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4">
    <w:name w:val="xl354"/>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5">
    <w:name w:val="xl35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6">
    <w:name w:val="xl35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rPr>
  </w:style>
  <w:style w:type="paragraph" w:customStyle="1" w:styleId="xl357">
    <w:name w:val="xl357"/>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rPr>
  </w:style>
  <w:style w:type="paragraph" w:customStyle="1" w:styleId="xl358">
    <w:name w:val="xl358"/>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359">
    <w:name w:val="xl359"/>
    <w:basedOn w:val="Normal"/>
    <w:rsid w:val="00137B72"/>
    <w:pPr>
      <w:pBdr>
        <w:top w:val="single" w:sz="4" w:space="0" w:color="auto"/>
        <w:left w:val="single" w:sz="8" w:space="0" w:color="auto"/>
        <w:bottom w:val="single" w:sz="4" w:space="0" w:color="auto"/>
      </w:pBdr>
      <w:spacing w:before="100" w:beforeAutospacing="1" w:after="100" w:afterAutospacing="1"/>
      <w:textAlignment w:val="top"/>
    </w:pPr>
    <w:rPr>
      <w:rFonts w:ascii="Arial" w:eastAsia="Times New Roman" w:hAnsi="Arial" w:cs="Arial"/>
      <w:b/>
      <w:bCs/>
    </w:rPr>
  </w:style>
  <w:style w:type="paragraph" w:customStyle="1" w:styleId="xl360">
    <w:name w:val="xl360"/>
    <w:basedOn w:val="Normal"/>
    <w:rsid w:val="00137B72"/>
    <w:pPr>
      <w:pBdr>
        <w:top w:val="single" w:sz="4" w:space="0" w:color="auto"/>
        <w:bottom w:val="single" w:sz="4" w:space="0" w:color="auto"/>
      </w:pBdr>
      <w:spacing w:before="100" w:beforeAutospacing="1" w:after="100" w:afterAutospacing="1"/>
      <w:textAlignment w:val="top"/>
    </w:pPr>
    <w:rPr>
      <w:rFonts w:ascii="Arial" w:eastAsia="Times New Roman" w:hAnsi="Arial" w:cs="Arial"/>
    </w:rPr>
  </w:style>
  <w:style w:type="paragraph" w:customStyle="1" w:styleId="xl361">
    <w:name w:val="xl361"/>
    <w:basedOn w:val="Normal"/>
    <w:rsid w:val="00137B72"/>
    <w:pPr>
      <w:pBdr>
        <w:top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362">
    <w:name w:val="xl362"/>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63">
    <w:name w:val="xl363"/>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364">
    <w:name w:val="xl364"/>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365">
    <w:name w:val="xl365"/>
    <w:basedOn w:val="Normal"/>
    <w:rsid w:val="00137B72"/>
    <w:pPr>
      <w:pBdr>
        <w:top w:val="single" w:sz="8"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6">
    <w:name w:val="xl366"/>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rPr>
  </w:style>
  <w:style w:type="paragraph" w:customStyle="1" w:styleId="xl367">
    <w:name w:val="xl367"/>
    <w:basedOn w:val="Normal"/>
    <w:rsid w:val="00137B72"/>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8">
    <w:name w:val="xl368"/>
    <w:basedOn w:val="Normal"/>
    <w:rsid w:val="00137B72"/>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pPr>
    <w:rPr>
      <w:rFonts w:ascii="Times New Roman" w:eastAsia="Times New Roman" w:hAnsi="Times New Roman" w:cs="Times New Roman"/>
    </w:rPr>
  </w:style>
  <w:style w:type="paragraph" w:customStyle="1" w:styleId="xl369">
    <w:name w:val="xl369"/>
    <w:basedOn w:val="Normal"/>
    <w:rsid w:val="00137B72"/>
    <w:pPr>
      <w:pBdr>
        <w:left w:val="single" w:sz="8" w:space="0" w:color="auto"/>
        <w:bottom w:val="single" w:sz="8" w:space="0" w:color="auto"/>
      </w:pBdr>
      <w:shd w:val="clear" w:color="000000" w:fill="CCFFFF"/>
      <w:spacing w:before="100" w:beforeAutospacing="1" w:after="100" w:afterAutospacing="1"/>
      <w:jc w:val="center"/>
      <w:textAlignment w:val="center"/>
    </w:pPr>
    <w:rPr>
      <w:rFonts w:ascii="Arial" w:eastAsia="Times New Roman" w:hAnsi="Arial" w:cs="Arial"/>
    </w:rPr>
  </w:style>
  <w:style w:type="paragraph" w:customStyle="1" w:styleId="xl370">
    <w:name w:val="xl370"/>
    <w:basedOn w:val="Normal"/>
    <w:rsid w:val="00137B72"/>
    <w:pPr>
      <w:pBdr>
        <w:bottom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1">
    <w:name w:val="xl371"/>
    <w:basedOn w:val="Normal"/>
    <w:rsid w:val="00137B72"/>
    <w:pPr>
      <w:pBdr>
        <w:bottom w:val="single" w:sz="8"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cs="Times New Roman"/>
    </w:rPr>
  </w:style>
  <w:style w:type="paragraph" w:customStyle="1" w:styleId="xl372">
    <w:name w:val="xl372"/>
    <w:basedOn w:val="Normal"/>
    <w:rsid w:val="00137B72"/>
    <w:pPr>
      <w:pBdr>
        <w:top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373">
    <w:name w:val="xl373"/>
    <w:basedOn w:val="Normal"/>
    <w:rsid w:val="00137B72"/>
    <w:pPr>
      <w:pBdr>
        <w:top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4">
    <w:name w:val="xl374"/>
    <w:basedOn w:val="Normal"/>
    <w:rsid w:val="00137B72"/>
    <w:pPr>
      <w:pBdr>
        <w:top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375">
    <w:name w:val="xl375"/>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6">
    <w:name w:val="xl376"/>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7">
    <w:name w:val="xl377"/>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14"/>
      <w:szCs w:val="14"/>
    </w:rPr>
  </w:style>
  <w:style w:type="paragraph" w:customStyle="1" w:styleId="xl378">
    <w:name w:val="xl378"/>
    <w:basedOn w:val="Normal"/>
    <w:rsid w:val="00137B72"/>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79">
    <w:name w:val="xl379"/>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0">
    <w:name w:val="xl380"/>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sz w:val="14"/>
      <w:szCs w:val="14"/>
    </w:rPr>
  </w:style>
  <w:style w:type="paragraph" w:customStyle="1" w:styleId="xl381">
    <w:name w:val="xl381"/>
    <w:basedOn w:val="Normal"/>
    <w:rsid w:val="00137B7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2">
    <w:name w:val="xl382"/>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383">
    <w:name w:val="xl383"/>
    <w:basedOn w:val="Normal"/>
    <w:rsid w:val="00137B72"/>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rPr>
  </w:style>
  <w:style w:type="paragraph" w:customStyle="1" w:styleId="xl384">
    <w:name w:val="xl384"/>
    <w:basedOn w:val="Normal"/>
    <w:rsid w:val="00137B72"/>
    <w:pPr>
      <w:pBdr>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385">
    <w:name w:val="xl385"/>
    <w:basedOn w:val="Normal"/>
    <w:rsid w:val="00137B72"/>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6">
    <w:name w:val="xl386"/>
    <w:basedOn w:val="Normal"/>
    <w:rsid w:val="00137B7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7">
    <w:name w:val="xl387"/>
    <w:basedOn w:val="Normal"/>
    <w:rsid w:val="00137B72"/>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18"/>
      <w:szCs w:val="18"/>
    </w:rPr>
  </w:style>
  <w:style w:type="paragraph" w:customStyle="1" w:styleId="xl388">
    <w:name w:val="xl388"/>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xl389">
    <w:name w:val="xl389"/>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390">
    <w:name w:val="xl390"/>
    <w:basedOn w:val="Normal"/>
    <w:rsid w:val="00137B72"/>
    <w:pPr>
      <w:pBdr>
        <w:top w:val="single" w:sz="8" w:space="0" w:color="auto"/>
        <w:left w:val="single" w:sz="8" w:space="0" w:color="auto"/>
      </w:pBdr>
      <w:spacing w:before="100" w:beforeAutospacing="1" w:after="100" w:afterAutospacing="1"/>
    </w:pPr>
    <w:rPr>
      <w:rFonts w:ascii="Arial" w:eastAsia="Times New Roman" w:hAnsi="Arial" w:cs="Arial"/>
      <w:color w:val="FF0000"/>
    </w:rPr>
  </w:style>
  <w:style w:type="paragraph" w:customStyle="1" w:styleId="xl391">
    <w:name w:val="xl391"/>
    <w:basedOn w:val="Normal"/>
    <w:rsid w:val="00137B72"/>
    <w:pPr>
      <w:pBdr>
        <w:top w:val="single" w:sz="8" w:space="0" w:color="auto"/>
      </w:pBdr>
      <w:spacing w:before="100" w:beforeAutospacing="1" w:after="100" w:afterAutospacing="1"/>
    </w:pPr>
    <w:rPr>
      <w:rFonts w:ascii="Arial" w:eastAsia="Times New Roman" w:hAnsi="Arial" w:cs="Arial"/>
      <w:color w:val="FF0000"/>
    </w:rPr>
  </w:style>
  <w:style w:type="paragraph" w:customStyle="1" w:styleId="xl392">
    <w:name w:val="xl392"/>
    <w:basedOn w:val="Normal"/>
    <w:rsid w:val="00137B72"/>
    <w:pPr>
      <w:pBdr>
        <w:top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3">
    <w:name w:val="xl393"/>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394">
    <w:name w:val="xl394"/>
    <w:basedOn w:val="Normal"/>
    <w:rsid w:val="00137B72"/>
    <w:pPr>
      <w:spacing w:before="100" w:beforeAutospacing="1" w:after="100" w:afterAutospacing="1"/>
    </w:pPr>
    <w:rPr>
      <w:rFonts w:ascii="Arial" w:eastAsia="Times New Roman" w:hAnsi="Arial" w:cs="Arial"/>
      <w:color w:val="FF0000"/>
    </w:rPr>
  </w:style>
  <w:style w:type="paragraph" w:customStyle="1" w:styleId="xl395">
    <w:name w:val="xl395"/>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396">
    <w:name w:val="xl396"/>
    <w:basedOn w:val="Normal"/>
    <w:rsid w:val="00137B72"/>
    <w:pPr>
      <w:pBdr>
        <w:left w:val="single" w:sz="8" w:space="0" w:color="auto"/>
        <w:bottom w:val="single" w:sz="8" w:space="0" w:color="auto"/>
      </w:pBdr>
      <w:spacing w:before="100" w:beforeAutospacing="1" w:after="100" w:afterAutospacing="1"/>
    </w:pPr>
    <w:rPr>
      <w:rFonts w:ascii="Arial" w:eastAsia="Times New Roman" w:hAnsi="Arial" w:cs="Arial"/>
      <w:color w:val="FF0000"/>
    </w:rPr>
  </w:style>
  <w:style w:type="paragraph" w:customStyle="1" w:styleId="xl397">
    <w:name w:val="xl397"/>
    <w:basedOn w:val="Normal"/>
    <w:rsid w:val="00137B72"/>
    <w:pPr>
      <w:pBdr>
        <w:bottom w:val="single" w:sz="8" w:space="0" w:color="auto"/>
      </w:pBdr>
      <w:spacing w:before="100" w:beforeAutospacing="1" w:after="100" w:afterAutospacing="1"/>
    </w:pPr>
    <w:rPr>
      <w:rFonts w:ascii="Arial" w:eastAsia="Times New Roman" w:hAnsi="Arial" w:cs="Arial"/>
      <w:color w:val="FF0000"/>
    </w:rPr>
  </w:style>
  <w:style w:type="paragraph" w:customStyle="1" w:styleId="xl398">
    <w:name w:val="xl398"/>
    <w:basedOn w:val="Normal"/>
    <w:rsid w:val="00137B72"/>
    <w:pPr>
      <w:pBdr>
        <w:bottom w:val="single" w:sz="8" w:space="0" w:color="auto"/>
        <w:right w:val="single" w:sz="8" w:space="0" w:color="auto"/>
      </w:pBdr>
      <w:spacing w:before="100" w:beforeAutospacing="1" w:after="100" w:afterAutospacing="1"/>
    </w:pPr>
    <w:rPr>
      <w:rFonts w:ascii="Arial" w:eastAsia="Times New Roman" w:hAnsi="Arial" w:cs="Arial"/>
      <w:color w:val="FF0000"/>
    </w:rPr>
  </w:style>
  <w:style w:type="paragraph" w:customStyle="1" w:styleId="xl399">
    <w:name w:val="xl399"/>
    <w:basedOn w:val="Normal"/>
    <w:rsid w:val="00137B72"/>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0">
    <w:name w:val="xl400"/>
    <w:basedOn w:val="Normal"/>
    <w:rsid w:val="00137B72"/>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b/>
      <w:bCs/>
      <w:sz w:val="18"/>
      <w:szCs w:val="18"/>
    </w:rPr>
  </w:style>
  <w:style w:type="paragraph" w:customStyle="1" w:styleId="xl401">
    <w:name w:val="xl401"/>
    <w:basedOn w:val="Normal"/>
    <w:rsid w:val="00137B72"/>
    <w:pPr>
      <w:pBdr>
        <w:left w:val="single" w:sz="8" w:space="0" w:color="auto"/>
      </w:pBdr>
      <w:spacing w:before="100" w:beforeAutospacing="1" w:after="100" w:afterAutospacing="1"/>
    </w:pPr>
    <w:rPr>
      <w:rFonts w:ascii="Arial" w:eastAsia="Times New Roman" w:hAnsi="Arial" w:cs="Arial"/>
      <w:color w:val="FF0000"/>
    </w:rPr>
  </w:style>
  <w:style w:type="paragraph" w:customStyle="1" w:styleId="xl402">
    <w:name w:val="xl402"/>
    <w:basedOn w:val="Normal"/>
    <w:rsid w:val="00137B72"/>
    <w:pPr>
      <w:spacing w:before="100" w:beforeAutospacing="1" w:after="100" w:afterAutospacing="1"/>
    </w:pPr>
    <w:rPr>
      <w:rFonts w:ascii="Arial" w:eastAsia="Times New Roman" w:hAnsi="Arial" w:cs="Arial"/>
      <w:color w:val="FF0000"/>
    </w:rPr>
  </w:style>
  <w:style w:type="paragraph" w:customStyle="1" w:styleId="xl403">
    <w:name w:val="xl403"/>
    <w:basedOn w:val="Normal"/>
    <w:rsid w:val="00137B72"/>
    <w:pPr>
      <w:pBdr>
        <w:right w:val="single" w:sz="8" w:space="0" w:color="auto"/>
      </w:pBdr>
      <w:spacing w:before="100" w:beforeAutospacing="1" w:after="100" w:afterAutospacing="1"/>
    </w:pPr>
    <w:rPr>
      <w:rFonts w:ascii="Arial" w:eastAsia="Times New Roman" w:hAnsi="Arial" w:cs="Arial"/>
      <w:color w:val="FF0000"/>
    </w:rPr>
  </w:style>
  <w:style w:type="paragraph" w:customStyle="1" w:styleId="xl404">
    <w:name w:val="xl404"/>
    <w:basedOn w:val="Normal"/>
    <w:rsid w:val="00137B72"/>
    <w:pPr>
      <w:pBdr>
        <w:top w:val="single" w:sz="8" w:space="0" w:color="auto"/>
        <w:left w:val="single" w:sz="8" w:space="0" w:color="auto"/>
        <w:bottom w:val="single" w:sz="4" w:space="0" w:color="auto"/>
      </w:pBdr>
      <w:spacing w:before="100" w:beforeAutospacing="1" w:after="100" w:afterAutospacing="1"/>
      <w:jc w:val="right"/>
    </w:pPr>
    <w:rPr>
      <w:rFonts w:ascii="Arial" w:eastAsia="Times New Roman" w:hAnsi="Arial" w:cs="Arial"/>
      <w:b/>
      <w:bCs/>
    </w:rPr>
  </w:style>
  <w:style w:type="paragraph" w:customStyle="1" w:styleId="xl405">
    <w:name w:val="xl405"/>
    <w:basedOn w:val="Normal"/>
    <w:rsid w:val="00137B72"/>
    <w:pPr>
      <w:pBdr>
        <w:top w:val="single" w:sz="8" w:space="0" w:color="auto"/>
        <w:bottom w:val="single" w:sz="4"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6">
    <w:name w:val="xl406"/>
    <w:basedOn w:val="Normal"/>
    <w:rsid w:val="00137B72"/>
    <w:pPr>
      <w:pBdr>
        <w:bottom w:val="single" w:sz="8" w:space="0" w:color="auto"/>
        <w:right w:val="single" w:sz="8" w:space="0" w:color="auto"/>
      </w:pBdr>
      <w:spacing w:before="100" w:beforeAutospacing="1" w:after="100" w:afterAutospacing="1"/>
      <w:jc w:val="right"/>
    </w:pPr>
    <w:rPr>
      <w:rFonts w:ascii="Times New Roman" w:eastAsia="Times New Roman" w:hAnsi="Times New Roman" w:cs="Times New Roman"/>
    </w:rPr>
  </w:style>
  <w:style w:type="paragraph" w:customStyle="1" w:styleId="xl407">
    <w:name w:val="xl407"/>
    <w:basedOn w:val="Normal"/>
    <w:rsid w:val="00137B72"/>
    <w:pPr>
      <w:pBdr>
        <w:left w:val="single" w:sz="8" w:space="0" w:color="auto"/>
        <w:bottom w:val="single" w:sz="8" w:space="0" w:color="auto"/>
      </w:pBdr>
      <w:spacing w:before="100" w:beforeAutospacing="1" w:after="100" w:afterAutospacing="1"/>
      <w:jc w:val="right"/>
    </w:pPr>
    <w:rPr>
      <w:rFonts w:ascii="Arial" w:eastAsia="Times New Roman" w:hAnsi="Arial" w:cs="Arial"/>
      <w:b/>
      <w:bCs/>
    </w:rPr>
  </w:style>
  <w:style w:type="paragraph" w:customStyle="1" w:styleId="xl408">
    <w:name w:val="xl408"/>
    <w:basedOn w:val="Normal"/>
    <w:rsid w:val="00137B72"/>
    <w:pPr>
      <w:pBdr>
        <w:bottom w:val="single" w:sz="8" w:space="0" w:color="auto"/>
        <w:right w:val="single" w:sz="8" w:space="0" w:color="auto"/>
      </w:pBdr>
      <w:spacing w:before="100" w:beforeAutospacing="1" w:after="100" w:afterAutospacing="1"/>
      <w:jc w:val="right"/>
    </w:pPr>
    <w:rPr>
      <w:rFonts w:ascii="Arial" w:eastAsia="Times New Roman" w:hAnsi="Arial" w:cs="Arial"/>
      <w:b/>
      <w:bCs/>
    </w:rPr>
  </w:style>
  <w:style w:type="paragraph" w:customStyle="1" w:styleId="xl409">
    <w:name w:val="xl409"/>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0">
    <w:name w:val="xl410"/>
    <w:basedOn w:val="Normal"/>
    <w:rsid w:val="00137B72"/>
    <w:pPr>
      <w:pBdr>
        <w:top w:val="single" w:sz="4" w:space="0" w:color="auto"/>
        <w:bottom w:val="single" w:sz="4" w:space="0" w:color="auto"/>
        <w:right w:val="single" w:sz="8" w:space="0" w:color="auto"/>
      </w:pBdr>
      <w:spacing w:before="100" w:beforeAutospacing="1" w:after="100" w:afterAutospacing="1"/>
      <w:textAlignment w:val="center"/>
    </w:pPr>
    <w:rPr>
      <w:rFonts w:ascii="Arial" w:eastAsia="Times New Roman" w:hAnsi="Arial" w:cs="Arial"/>
    </w:rPr>
  </w:style>
  <w:style w:type="paragraph" w:customStyle="1" w:styleId="xl411">
    <w:name w:val="xl411"/>
    <w:basedOn w:val="Normal"/>
    <w:rsid w:val="00137B72"/>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2">
    <w:name w:val="xl412"/>
    <w:basedOn w:val="Normal"/>
    <w:rsid w:val="00137B72"/>
    <w:pPr>
      <w:pBdr>
        <w:top w:val="single" w:sz="4" w:space="0" w:color="auto"/>
        <w:bottom w:val="single" w:sz="4" w:space="0" w:color="auto"/>
      </w:pBdr>
      <w:spacing w:before="100" w:beforeAutospacing="1" w:after="100" w:afterAutospacing="1"/>
      <w:textAlignment w:val="center"/>
    </w:pPr>
    <w:rPr>
      <w:rFonts w:ascii="Arial" w:eastAsia="Times New Roman" w:hAnsi="Arial" w:cs="Arial"/>
    </w:rPr>
  </w:style>
  <w:style w:type="paragraph" w:customStyle="1" w:styleId="xl413">
    <w:name w:val="xl413"/>
    <w:basedOn w:val="Normal"/>
    <w:rsid w:val="00137B72"/>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414">
    <w:name w:val="xl414"/>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15">
    <w:name w:val="xl41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Times New Roman" w:eastAsia="Times New Roman" w:hAnsi="Times New Roman" w:cs="Times New Roman"/>
    </w:rPr>
  </w:style>
  <w:style w:type="paragraph" w:customStyle="1" w:styleId="xl416">
    <w:name w:val="xl416"/>
    <w:basedOn w:val="Normal"/>
    <w:rsid w:val="00137B72"/>
    <w:pPr>
      <w:pBdr>
        <w:top w:val="single" w:sz="8"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17">
    <w:name w:val="xl417"/>
    <w:basedOn w:val="Normal"/>
    <w:rsid w:val="00137B7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418">
    <w:name w:val="xl418"/>
    <w:basedOn w:val="Normal"/>
    <w:rsid w:val="00137B72"/>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19">
    <w:name w:val="xl419"/>
    <w:basedOn w:val="Normal"/>
    <w:rsid w:val="00137B7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Times New Roman" w:eastAsia="Times New Roman" w:hAnsi="Times New Roman" w:cs="Times New Roman"/>
    </w:rPr>
  </w:style>
  <w:style w:type="paragraph" w:customStyle="1" w:styleId="xl420">
    <w:name w:val="xl420"/>
    <w:basedOn w:val="Normal"/>
    <w:rsid w:val="00137B7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421">
    <w:name w:val="xl421"/>
    <w:basedOn w:val="Normal"/>
    <w:rsid w:val="00137B72"/>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2">
    <w:name w:val="xl422"/>
    <w:basedOn w:val="Normal"/>
    <w:rsid w:val="00137B7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3">
    <w:name w:val="xl423"/>
    <w:basedOn w:val="Normal"/>
    <w:rsid w:val="00137B72"/>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b/>
      <w:bCs/>
    </w:rPr>
  </w:style>
  <w:style w:type="paragraph" w:customStyle="1" w:styleId="xl424">
    <w:name w:val="xl424"/>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rPr>
  </w:style>
  <w:style w:type="paragraph" w:customStyle="1" w:styleId="xl425">
    <w:name w:val="xl425"/>
    <w:basedOn w:val="Normal"/>
    <w:rsid w:val="00137B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sz w:val="18"/>
      <w:szCs w:val="18"/>
    </w:rPr>
  </w:style>
  <w:style w:type="paragraph" w:customStyle="1" w:styleId="xl426">
    <w:name w:val="xl426"/>
    <w:basedOn w:val="Normal"/>
    <w:rsid w:val="00137B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b/>
      <w:bCs/>
    </w:rPr>
  </w:style>
  <w:style w:type="paragraph" w:customStyle="1" w:styleId="Corpodetexto22">
    <w:name w:val="Corpo de texto 22"/>
    <w:basedOn w:val="Normal"/>
    <w:rsid w:val="00137B72"/>
    <w:rPr>
      <w:rFonts w:ascii="Times New Roman" w:eastAsia="Times New Roman" w:hAnsi="Times New Roman" w:cs="Times New Roman"/>
      <w:szCs w:val="20"/>
    </w:rPr>
  </w:style>
  <w:style w:type="numbering" w:customStyle="1" w:styleId="Semlista2">
    <w:name w:val="Sem lista2"/>
    <w:next w:val="Semlista"/>
    <w:uiPriority w:val="99"/>
    <w:semiHidden/>
    <w:unhideWhenUsed/>
    <w:rsid w:val="00137B72"/>
  </w:style>
  <w:style w:type="paragraph" w:customStyle="1" w:styleId="Recuodecorpodetexto21">
    <w:name w:val="Recuo de corpo de texto 21"/>
    <w:basedOn w:val="Normal"/>
    <w:rsid w:val="00137B72"/>
    <w:pPr>
      <w:widowControl w:val="0"/>
      <w:ind w:firstLine="2835"/>
      <w:jc w:val="both"/>
    </w:pPr>
    <w:rPr>
      <w:rFonts w:ascii="Arial" w:eastAsia="Times New Roman" w:hAnsi="Arial" w:cs="Times New Roman"/>
      <w:szCs w:val="20"/>
    </w:rPr>
  </w:style>
  <w:style w:type="paragraph" w:customStyle="1" w:styleId="SemEspaamento1">
    <w:name w:val="Sem Espaçamento1"/>
    <w:rsid w:val="00137B72"/>
    <w:pPr>
      <w:jc w:val="both"/>
    </w:pPr>
    <w:rPr>
      <w:rFonts w:eastAsia="Times New Roman"/>
      <w:sz w:val="24"/>
      <w:szCs w:val="24"/>
      <w:lang w:eastAsia="pt-BR"/>
    </w:rPr>
  </w:style>
  <w:style w:type="paragraph" w:styleId="Sumrio1">
    <w:name w:val="toc 1"/>
    <w:basedOn w:val="Normal"/>
    <w:next w:val="Normal"/>
    <w:autoRedefine/>
    <w:uiPriority w:val="39"/>
    <w:qFormat/>
    <w:rsid w:val="00137B72"/>
    <w:pPr>
      <w:tabs>
        <w:tab w:val="left" w:pos="440"/>
        <w:tab w:val="right" w:leader="dot" w:pos="9737"/>
      </w:tabs>
      <w:spacing w:after="100"/>
      <w:ind w:left="142" w:hanging="142"/>
      <w:jc w:val="both"/>
    </w:pPr>
    <w:rPr>
      <w:rFonts w:ascii="Times New Roman" w:eastAsia="Times New Roman" w:hAnsi="Times New Roman" w:cs="Times New Roman"/>
    </w:rPr>
  </w:style>
  <w:style w:type="paragraph" w:customStyle="1" w:styleId="WW-Corpodetexto33">
    <w:name w:val="WW-Corpo de texto 33"/>
    <w:basedOn w:val="Normal"/>
    <w:rsid w:val="00137B72"/>
    <w:pPr>
      <w:suppressAutoHyphens/>
      <w:jc w:val="both"/>
    </w:pPr>
    <w:rPr>
      <w:rFonts w:ascii="Arial" w:eastAsia="Times New Roman" w:hAnsi="Arial" w:cs="Times New Roman"/>
      <w:sz w:val="22"/>
      <w:szCs w:val="20"/>
    </w:rPr>
  </w:style>
  <w:style w:type="paragraph" w:styleId="Legenda">
    <w:name w:val="caption"/>
    <w:basedOn w:val="Normal"/>
    <w:next w:val="Normal"/>
    <w:qFormat/>
    <w:rsid w:val="00137B72"/>
    <w:pPr>
      <w:jc w:val="center"/>
    </w:pPr>
    <w:rPr>
      <w:rFonts w:ascii="Arial" w:eastAsia="Times New Roman" w:hAnsi="Arial" w:cs="Arial"/>
      <w:b/>
      <w:bCs/>
      <w:sz w:val="20"/>
      <w:szCs w:val="20"/>
    </w:rPr>
  </w:style>
  <w:style w:type="paragraph" w:styleId="Commarcadores2">
    <w:name w:val="List Bullet 2"/>
    <w:basedOn w:val="Normal"/>
    <w:autoRedefine/>
    <w:rsid w:val="00137B72"/>
    <w:pPr>
      <w:jc w:val="both"/>
    </w:pPr>
    <w:rPr>
      <w:rFonts w:ascii="Arial" w:eastAsia="Times New Roman" w:hAnsi="Arial" w:cs="Arial"/>
      <w:b/>
      <w:sz w:val="20"/>
      <w:szCs w:val="20"/>
    </w:rPr>
  </w:style>
  <w:style w:type="character" w:customStyle="1" w:styleId="CaracteresdeNotadeRodap">
    <w:name w:val="Caracteres de Nota de Rodapé"/>
    <w:rsid w:val="00137B72"/>
    <w:rPr>
      <w:vertAlign w:val="superscript"/>
    </w:rPr>
  </w:style>
  <w:style w:type="paragraph" w:customStyle="1" w:styleId="tj">
    <w:name w:val="tj"/>
    <w:basedOn w:val="Normal"/>
    <w:rsid w:val="00137B72"/>
    <w:pPr>
      <w:spacing w:before="100" w:beforeAutospacing="1" w:after="100" w:afterAutospacing="1"/>
      <w:jc w:val="both"/>
    </w:pPr>
    <w:rPr>
      <w:rFonts w:ascii="Times New Roman" w:eastAsia="Times New Roman" w:hAnsi="Times New Roman" w:cs="Times New Roman"/>
    </w:rPr>
  </w:style>
  <w:style w:type="paragraph" w:styleId="Pr-formataoHTML">
    <w:name w:val="HTML Preformatted"/>
    <w:basedOn w:val="Normal"/>
    <w:link w:val="Pr-formataoHTMLChar"/>
    <w:rsid w:val="0013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color w:val="000000"/>
      <w:sz w:val="20"/>
      <w:szCs w:val="20"/>
    </w:rPr>
  </w:style>
  <w:style w:type="character" w:customStyle="1" w:styleId="Pr-formataoHTMLChar">
    <w:name w:val="Pré-formatação HTML Char"/>
    <w:basedOn w:val="Fontepargpadro"/>
    <w:link w:val="Pr-formataoHTML"/>
    <w:rsid w:val="00137B72"/>
    <w:rPr>
      <w:rFonts w:ascii="Courier New" w:eastAsia="Times New Roman" w:hAnsi="Courier New"/>
      <w:color w:val="000000"/>
      <w:lang w:eastAsia="pt-BR"/>
    </w:rPr>
  </w:style>
  <w:style w:type="table" w:customStyle="1" w:styleId="Tabelacomgrade2">
    <w:name w:val="Tabela com grade2"/>
    <w:basedOn w:val="Tabelanormal"/>
    <w:next w:val="Tabelacomgrade"/>
    <w:rsid w:val="00137B72"/>
    <w:pPr>
      <w:jc w:val="both"/>
    </w:pPr>
    <w:rPr>
      <w:rFonts w:eastAsia="Times New Roman"/>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Text">
    <w:name w:val="Default Text"/>
    <w:basedOn w:val="Normal"/>
    <w:rsid w:val="00137B72"/>
    <w:pPr>
      <w:widowControl w:val="0"/>
      <w:jc w:val="both"/>
    </w:pPr>
    <w:rPr>
      <w:rFonts w:ascii="Times New Roman" w:eastAsia="Times New Roman" w:hAnsi="Times New Roman" w:cs="Times New Roman"/>
      <w:snapToGrid w:val="0"/>
      <w:szCs w:val="20"/>
    </w:rPr>
  </w:style>
  <w:style w:type="paragraph" w:customStyle="1" w:styleId="NormalWeb1">
    <w:name w:val="Normal (Web)1"/>
    <w:basedOn w:val="Normal"/>
    <w:rsid w:val="00137B72"/>
    <w:pPr>
      <w:spacing w:before="100" w:beforeAutospacing="1"/>
      <w:jc w:val="both"/>
    </w:pPr>
    <w:rPr>
      <w:rFonts w:ascii="Times New Roman" w:eastAsia="SimSun" w:hAnsi="Times New Roman" w:cs="Times New Roman"/>
      <w:lang w:eastAsia="zh-CN"/>
    </w:rPr>
  </w:style>
  <w:style w:type="paragraph" w:customStyle="1" w:styleId="Corpodetexto32">
    <w:name w:val="Corpo de texto 32"/>
    <w:basedOn w:val="Normal"/>
    <w:rsid w:val="00137B72"/>
    <w:pPr>
      <w:widowControl w:val="0"/>
      <w:jc w:val="both"/>
    </w:pPr>
    <w:rPr>
      <w:rFonts w:ascii="Times New Roman" w:eastAsia="Times New Roman" w:hAnsi="Times New Roman" w:cs="Times New Roman"/>
      <w:sz w:val="20"/>
      <w:szCs w:val="20"/>
    </w:rPr>
  </w:style>
  <w:style w:type="paragraph" w:styleId="CabealhodoSumrio">
    <w:name w:val="TOC Heading"/>
    <w:basedOn w:val="Ttulo1"/>
    <w:next w:val="Normal"/>
    <w:uiPriority w:val="39"/>
    <w:qFormat/>
    <w:rsid w:val="00137B72"/>
    <w:pPr>
      <w:spacing w:line="276" w:lineRule="auto"/>
      <w:outlineLvl w:val="9"/>
    </w:pPr>
    <w:rPr>
      <w:rFonts w:ascii="Cambria" w:eastAsia="Times New Roman" w:hAnsi="Cambria" w:cs="Times New Roman"/>
      <w:color w:val="365F91"/>
      <w:lang w:eastAsia="en-US"/>
    </w:rPr>
  </w:style>
  <w:style w:type="paragraph" w:styleId="Sumrio2">
    <w:name w:val="toc 2"/>
    <w:basedOn w:val="Normal"/>
    <w:next w:val="Normal"/>
    <w:autoRedefine/>
    <w:uiPriority w:val="39"/>
    <w:unhideWhenUsed/>
    <w:qFormat/>
    <w:rsid w:val="00137B72"/>
    <w:pPr>
      <w:spacing w:after="100"/>
      <w:ind w:left="240"/>
      <w:jc w:val="both"/>
    </w:pPr>
    <w:rPr>
      <w:rFonts w:ascii="Times New Roman" w:eastAsia="Times New Roman" w:hAnsi="Times New Roman" w:cs="Times New Roman"/>
    </w:rPr>
  </w:style>
  <w:style w:type="paragraph" w:customStyle="1" w:styleId="textonormas">
    <w:name w:val="texto normas"/>
    <w:autoRedefine/>
    <w:rsid w:val="00137B72"/>
    <w:pPr>
      <w:spacing w:before="60" w:after="60" w:line="360" w:lineRule="auto"/>
      <w:ind w:left="360" w:firstLine="348"/>
      <w:jc w:val="both"/>
    </w:pPr>
    <w:rPr>
      <w:rFonts w:ascii="Verdana" w:eastAsia="Times New Roman" w:hAnsi="Verdana"/>
      <w:bCs/>
      <w:sz w:val="24"/>
      <w:szCs w:val="24"/>
      <w:lang w:eastAsia="pt-BR"/>
    </w:rPr>
  </w:style>
  <w:style w:type="paragraph" w:customStyle="1" w:styleId="niv1">
    <w:name w:val="niv1"/>
    <w:basedOn w:val="Normal"/>
    <w:rsid w:val="00137B72"/>
    <w:pPr>
      <w:spacing w:before="100" w:beforeAutospacing="1" w:after="100" w:afterAutospacing="1"/>
    </w:pPr>
    <w:rPr>
      <w:rFonts w:ascii="Times New Roman" w:eastAsia="Times New Roman" w:hAnsi="Times New Roman" w:cs="Times New Roman"/>
    </w:rPr>
  </w:style>
  <w:style w:type="character" w:customStyle="1" w:styleId="texttahoma11cinza">
    <w:name w:val="texttahoma11cinza"/>
    <w:rsid w:val="00137B72"/>
  </w:style>
  <w:style w:type="paragraph" w:customStyle="1" w:styleId="ecxmsolistparagraph">
    <w:name w:val="ecxmsolistparagraph"/>
    <w:basedOn w:val="Normal"/>
    <w:rsid w:val="00137B72"/>
    <w:pPr>
      <w:spacing w:before="100" w:beforeAutospacing="1" w:after="100" w:afterAutospacing="1"/>
    </w:pPr>
    <w:rPr>
      <w:rFonts w:ascii="Times New Roman" w:eastAsia="Times New Roman" w:hAnsi="Times New Roman" w:cs="Times New Roman"/>
    </w:rPr>
  </w:style>
  <w:style w:type="paragraph" w:customStyle="1" w:styleId="ecxmsobodytextindent3">
    <w:name w:val="ecxmsobodytextindent3"/>
    <w:basedOn w:val="Normal"/>
    <w:rsid w:val="00137B72"/>
    <w:pPr>
      <w:spacing w:before="100" w:beforeAutospacing="1" w:after="100" w:afterAutospacing="1"/>
    </w:pPr>
    <w:rPr>
      <w:rFonts w:ascii="Times New Roman" w:eastAsia="Times New Roman" w:hAnsi="Times New Roman" w:cs="Times New Roman"/>
    </w:rPr>
  </w:style>
  <w:style w:type="paragraph" w:customStyle="1" w:styleId="EstiloTtulo111ptJustificado">
    <w:name w:val="Estilo Título 1 + 11 pt Justificado"/>
    <w:basedOn w:val="Ttulo1"/>
    <w:rsid w:val="00137B72"/>
    <w:pPr>
      <w:keepLines w:val="0"/>
      <w:spacing w:before="240" w:after="60"/>
      <w:jc w:val="both"/>
    </w:pPr>
    <w:rPr>
      <w:rFonts w:ascii="Arial" w:eastAsia="Times New Roman" w:hAnsi="Arial" w:cs="Times New Roman"/>
      <w:smallCaps/>
      <w:color w:val="auto"/>
      <w:kern w:val="32"/>
      <w:sz w:val="40"/>
      <w:szCs w:val="40"/>
    </w:rPr>
  </w:style>
  <w:style w:type="paragraph" w:customStyle="1" w:styleId="yiv201206853msonormal">
    <w:name w:val="yiv201206853msonormal"/>
    <w:basedOn w:val="Normal"/>
    <w:rsid w:val="00137B72"/>
    <w:pPr>
      <w:spacing w:before="100" w:beforeAutospacing="1" w:after="100" w:afterAutospacing="1"/>
    </w:pPr>
    <w:rPr>
      <w:rFonts w:ascii="Times New Roman" w:eastAsia="Times New Roman" w:hAnsi="Times New Roman" w:cs="Times New Roman"/>
    </w:rPr>
  </w:style>
  <w:style w:type="paragraph" w:customStyle="1" w:styleId="textodefinicao">
    <w:name w:val="textodefinicao"/>
    <w:basedOn w:val="Normal"/>
    <w:rsid w:val="00137B72"/>
    <w:pPr>
      <w:spacing w:before="100" w:beforeAutospacing="1" w:after="100" w:afterAutospacing="1"/>
    </w:pPr>
    <w:rPr>
      <w:rFonts w:ascii="Times New Roman" w:eastAsia="Times New Roman" w:hAnsi="Times New Roman" w:cs="Times New Roman"/>
    </w:rPr>
  </w:style>
  <w:style w:type="character" w:customStyle="1" w:styleId="st1">
    <w:name w:val="st1"/>
    <w:rsid w:val="00137B72"/>
  </w:style>
  <w:style w:type="character" w:customStyle="1" w:styleId="TextodecomentrioChar1">
    <w:name w:val="Texto de comentário Char1"/>
    <w:uiPriority w:val="99"/>
    <w:rsid w:val="00137B72"/>
  </w:style>
  <w:style w:type="paragraph" w:customStyle="1" w:styleId="Normal11pt">
    <w:name w:val="Normal + 11 pt"/>
    <w:basedOn w:val="Normal"/>
    <w:rsid w:val="00137B72"/>
    <w:pPr>
      <w:ind w:left="4956"/>
      <w:jc w:val="both"/>
    </w:pPr>
    <w:rPr>
      <w:rFonts w:ascii="Times New Roman" w:eastAsia="Times New Roman" w:hAnsi="Times New Roman" w:cs="Times New Roman"/>
      <w:b/>
      <w:smallCaps/>
      <w:sz w:val="22"/>
      <w:szCs w:val="22"/>
    </w:rPr>
  </w:style>
  <w:style w:type="paragraph" w:customStyle="1" w:styleId="WW-TextoPr-formatado1111">
    <w:name w:val="WW-Texto Pré-formatado1111"/>
    <w:basedOn w:val="Normal"/>
    <w:rsid w:val="00137B72"/>
    <w:pPr>
      <w:suppressAutoHyphens/>
      <w:autoSpaceDE w:val="0"/>
    </w:pPr>
    <w:rPr>
      <w:rFonts w:ascii="Courier New" w:eastAsia="Courier New" w:hAnsi="Courier New" w:cs="Courier New"/>
      <w:sz w:val="20"/>
      <w:szCs w:val="20"/>
      <w:lang w:eastAsia="en-US"/>
    </w:rPr>
  </w:style>
  <w:style w:type="paragraph" w:customStyle="1" w:styleId="NormalEdital">
    <w:name w:val="Normal Edital"/>
    <w:basedOn w:val="Normal"/>
    <w:rsid w:val="00137B72"/>
    <w:pPr>
      <w:keepLines/>
      <w:tabs>
        <w:tab w:val="left" w:pos="851"/>
      </w:tabs>
      <w:ind w:left="851" w:hanging="851"/>
    </w:pPr>
    <w:rPr>
      <w:rFonts w:ascii="Times New Roman" w:eastAsia="Times New Roman" w:hAnsi="Times New Roman" w:cs="Times New Roman"/>
      <w:sz w:val="20"/>
      <w:szCs w:val="20"/>
    </w:rPr>
  </w:style>
  <w:style w:type="paragraph" w:customStyle="1" w:styleId="A010177">
    <w:name w:val="_A010177"/>
    <w:basedOn w:val="Normal"/>
    <w:rsid w:val="00137B72"/>
    <w:pPr>
      <w:widowControl w:val="0"/>
      <w:adjustRightInd w:val="0"/>
      <w:spacing w:line="360" w:lineRule="atLeast"/>
      <w:jc w:val="both"/>
      <w:textAlignment w:val="baseline"/>
    </w:pPr>
    <w:rPr>
      <w:rFonts w:ascii="Times New Roman" w:eastAsia="Times New Roman" w:hAnsi="Times New Roman" w:cs="Times New Roman"/>
      <w:szCs w:val="20"/>
    </w:rPr>
  </w:style>
  <w:style w:type="character" w:customStyle="1" w:styleId="descagruplongo">
    <w:name w:val="desc_agrup_longo"/>
    <w:rsid w:val="00137B72"/>
  </w:style>
  <w:style w:type="character" w:styleId="MquinadeescreverHTML">
    <w:name w:val="HTML Typewriter"/>
    <w:rsid w:val="00137B72"/>
    <w:rPr>
      <w:rFonts w:ascii="Courier New" w:eastAsia="Times New Roman" w:hAnsi="Courier New" w:cs="Courier New" w:hint="default"/>
      <w:sz w:val="20"/>
      <w:szCs w:val="20"/>
    </w:rPr>
  </w:style>
  <w:style w:type="paragraph" w:customStyle="1" w:styleId="TextoATECH">
    <w:name w:val="Texto ATECH"/>
    <w:basedOn w:val="Normal"/>
    <w:rsid w:val="00137B72"/>
    <w:pPr>
      <w:suppressAutoHyphens/>
      <w:spacing w:before="300" w:line="300" w:lineRule="atLeast"/>
      <w:jc w:val="both"/>
    </w:pPr>
    <w:rPr>
      <w:rFonts w:ascii="Arial" w:eastAsia="Times New Roman" w:hAnsi="Arial" w:cs="Arial"/>
      <w:sz w:val="22"/>
      <w:szCs w:val="22"/>
      <w:lang w:eastAsia="ar-SA"/>
    </w:rPr>
  </w:style>
  <w:style w:type="paragraph" w:customStyle="1" w:styleId="CM18">
    <w:name w:val="CM18"/>
    <w:basedOn w:val="Normal"/>
    <w:next w:val="Normal"/>
    <w:rsid w:val="00137B72"/>
    <w:pPr>
      <w:widowControl w:val="0"/>
      <w:autoSpaceDE w:val="0"/>
      <w:autoSpaceDN w:val="0"/>
      <w:adjustRightInd w:val="0"/>
      <w:spacing w:after="248"/>
    </w:pPr>
    <w:rPr>
      <w:rFonts w:ascii="Arial" w:eastAsia="Times New Roman" w:hAnsi="Arial" w:cs="Times New Roman"/>
    </w:rPr>
  </w:style>
  <w:style w:type="paragraph" w:customStyle="1" w:styleId="EstiloLatimArialComplexoArialJustificadoPrimeiralinha">
    <w:name w:val="Estilo (Latim) Arial (Complexo) Arial Justificado Primeira linha:..."/>
    <w:basedOn w:val="Normal"/>
    <w:rsid w:val="00137B72"/>
    <w:pPr>
      <w:spacing w:before="60"/>
      <w:ind w:firstLine="578"/>
      <w:jc w:val="both"/>
    </w:pPr>
    <w:rPr>
      <w:rFonts w:ascii="Arial" w:eastAsia="Times New Roman" w:hAnsi="Arial" w:cs="Arial"/>
      <w:sz w:val="22"/>
    </w:rPr>
  </w:style>
  <w:style w:type="paragraph" w:styleId="MapadoDocumento">
    <w:name w:val="Document Map"/>
    <w:basedOn w:val="Normal"/>
    <w:link w:val="MapadoDocumentoChar"/>
    <w:rsid w:val="00137B72"/>
    <w:pPr>
      <w:shd w:val="clear" w:color="auto" w:fill="000080"/>
    </w:pPr>
    <w:rPr>
      <w:rFonts w:ascii="Tahoma" w:eastAsia="Times New Roman" w:hAnsi="Tahoma" w:cs="Times New Roman"/>
      <w:sz w:val="20"/>
      <w:szCs w:val="20"/>
    </w:rPr>
  </w:style>
  <w:style w:type="character" w:customStyle="1" w:styleId="MapadoDocumentoChar">
    <w:name w:val="Mapa do Documento Char"/>
    <w:basedOn w:val="Fontepargpadro"/>
    <w:link w:val="MapadoDocumento"/>
    <w:rsid w:val="00137B72"/>
    <w:rPr>
      <w:rFonts w:ascii="Tahoma" w:eastAsia="Times New Roman" w:hAnsi="Tahoma"/>
      <w:shd w:val="clear" w:color="auto" w:fill="000080"/>
      <w:lang w:eastAsia="pt-BR"/>
    </w:rPr>
  </w:style>
  <w:style w:type="paragraph" w:customStyle="1" w:styleId="WW-BodyText2">
    <w:name w:val="WW-Body Text 2"/>
    <w:basedOn w:val="Normal"/>
    <w:rsid w:val="00137B72"/>
    <w:pPr>
      <w:suppressAutoHyphens/>
      <w:overflowPunct w:val="0"/>
      <w:autoSpaceDE w:val="0"/>
      <w:jc w:val="both"/>
      <w:textAlignment w:val="baseline"/>
    </w:pPr>
    <w:rPr>
      <w:rFonts w:ascii="Arial" w:eastAsia="Times New Roman" w:hAnsi="Arial" w:cs="Times New Roman"/>
      <w:color w:val="FF0000"/>
      <w:sz w:val="22"/>
      <w:szCs w:val="20"/>
      <w:lang w:eastAsia="ar-SA"/>
    </w:rPr>
  </w:style>
  <w:style w:type="paragraph" w:styleId="Commarcadores">
    <w:name w:val="List Bullet"/>
    <w:basedOn w:val="Normal"/>
    <w:autoRedefine/>
    <w:rsid w:val="00137B72"/>
    <w:pPr>
      <w:numPr>
        <w:numId w:val="23"/>
      </w:numPr>
    </w:pPr>
    <w:rPr>
      <w:rFonts w:ascii="Arial" w:eastAsia="Times New Roman" w:hAnsi="Arial" w:cs="Arial"/>
      <w:kern w:val="16"/>
      <w:sz w:val="20"/>
      <w:szCs w:val="20"/>
    </w:rPr>
  </w:style>
  <w:style w:type="character" w:customStyle="1" w:styleId="lbltotalvalor1">
    <w:name w:val="lbltotalvalor1"/>
    <w:rsid w:val="00137B72"/>
    <w:rPr>
      <w:rFonts w:ascii="Tahoma" w:hAnsi="Tahoma" w:cs="Tahoma" w:hint="default"/>
      <w:b/>
      <w:bCs/>
      <w:color w:val="0064B8"/>
      <w:sz w:val="18"/>
      <w:szCs w:val="18"/>
    </w:rPr>
  </w:style>
  <w:style w:type="character" w:customStyle="1" w:styleId="lbltotal1">
    <w:name w:val="lbltotal1"/>
    <w:rsid w:val="00137B72"/>
    <w:rPr>
      <w:rFonts w:ascii="Tahoma" w:hAnsi="Tahoma" w:cs="Tahoma" w:hint="default"/>
      <w:b/>
      <w:bCs/>
      <w:color w:val="444444"/>
      <w:sz w:val="19"/>
      <w:szCs w:val="19"/>
    </w:rPr>
  </w:style>
  <w:style w:type="paragraph" w:customStyle="1" w:styleId="WW-Recuodecorpodetexto3">
    <w:name w:val="WW-Recuo de corpo de texto 3"/>
    <w:basedOn w:val="Normal"/>
    <w:rsid w:val="00137B72"/>
    <w:pPr>
      <w:ind w:left="-567"/>
      <w:jc w:val="both"/>
    </w:pPr>
    <w:rPr>
      <w:rFonts w:ascii="Arial" w:eastAsia="Times New Roman" w:hAnsi="Arial" w:cs="Times New Roman"/>
      <w:color w:val="000000"/>
      <w:sz w:val="20"/>
      <w:szCs w:val="20"/>
    </w:rPr>
  </w:style>
  <w:style w:type="character" w:customStyle="1" w:styleId="google-src-text1">
    <w:name w:val="google-src-text1"/>
    <w:rsid w:val="00137B72"/>
    <w:rPr>
      <w:vanish/>
      <w:webHidden w:val="0"/>
      <w:specVanish w:val="0"/>
    </w:rPr>
  </w:style>
  <w:style w:type="character" w:customStyle="1" w:styleId="textonormal1">
    <w:name w:val="texto_normal1"/>
    <w:rsid w:val="00137B72"/>
    <w:rPr>
      <w:rFonts w:ascii="Verdana" w:hAnsi="Verdana" w:hint="default"/>
      <w:color w:val="000000"/>
      <w:sz w:val="20"/>
      <w:szCs w:val="20"/>
    </w:rPr>
  </w:style>
  <w:style w:type="paragraph" w:customStyle="1" w:styleId="Padro0">
    <w:name w:val="Padrão"/>
    <w:rsid w:val="00137B72"/>
    <w:pPr>
      <w:widowControl w:val="0"/>
      <w:autoSpaceDE w:val="0"/>
      <w:autoSpaceDN w:val="0"/>
      <w:adjustRightInd w:val="0"/>
    </w:pPr>
    <w:rPr>
      <w:rFonts w:eastAsia="Times New Roman"/>
      <w:szCs w:val="24"/>
      <w:lang w:eastAsia="pt-BR"/>
    </w:rPr>
  </w:style>
  <w:style w:type="character" w:styleId="nfaseSutil">
    <w:name w:val="Subtle Emphasis"/>
    <w:uiPriority w:val="19"/>
    <w:qFormat/>
    <w:rsid w:val="00137B72"/>
    <w:rPr>
      <w:i/>
      <w:iCs/>
      <w:color w:val="808080"/>
    </w:rPr>
  </w:style>
  <w:style w:type="character" w:customStyle="1" w:styleId="SPTextoCarattere">
    <w:name w:val="SP Texto Carattere"/>
    <w:link w:val="SPTexto"/>
    <w:rsid w:val="00137B72"/>
  </w:style>
  <w:style w:type="paragraph" w:customStyle="1" w:styleId="SPTexto">
    <w:name w:val="SP Texto"/>
    <w:basedOn w:val="Normal"/>
    <w:link w:val="SPTextoCarattere"/>
    <w:rsid w:val="00137B72"/>
    <w:pPr>
      <w:spacing w:before="40" w:after="40"/>
    </w:pPr>
    <w:rPr>
      <w:rFonts w:ascii="Times New Roman" w:hAnsi="Times New Roman" w:cs="Times New Roman"/>
      <w:sz w:val="20"/>
      <w:szCs w:val="20"/>
      <w:lang w:eastAsia="en-US"/>
    </w:rPr>
  </w:style>
  <w:style w:type="paragraph" w:customStyle="1" w:styleId="Item2">
    <w:name w:val="Item2"/>
    <w:basedOn w:val="Recuodecorpodetexto"/>
    <w:rsid w:val="00137B72"/>
    <w:pPr>
      <w:suppressAutoHyphens/>
      <w:spacing w:before="240"/>
      <w:ind w:left="0" w:hanging="360"/>
      <w:jc w:val="both"/>
    </w:pPr>
    <w:rPr>
      <w:rFonts w:ascii="Arial" w:hAnsi="Arial" w:cs="Arial"/>
      <w:b/>
      <w:bCs/>
      <w:sz w:val="20"/>
      <w:szCs w:val="20"/>
      <w:u w:val="single"/>
      <w:lang w:eastAsia="ar-SA"/>
    </w:rPr>
  </w:style>
  <w:style w:type="paragraph" w:customStyle="1" w:styleId="Item3">
    <w:name w:val="Item3"/>
    <w:basedOn w:val="Normal"/>
    <w:rsid w:val="00137B72"/>
    <w:pPr>
      <w:suppressAutoHyphens/>
      <w:spacing w:before="120"/>
      <w:ind w:left="1440" w:hanging="360"/>
      <w:jc w:val="both"/>
    </w:pPr>
    <w:rPr>
      <w:rFonts w:ascii="Arial" w:eastAsia="Times New Roman" w:hAnsi="Arial" w:cs="Arial"/>
      <w:sz w:val="20"/>
      <w:szCs w:val="20"/>
      <w:lang w:eastAsia="ar-SA"/>
    </w:rPr>
  </w:style>
  <w:style w:type="paragraph" w:customStyle="1" w:styleId="Item4">
    <w:name w:val="Item4"/>
    <w:basedOn w:val="Recuodecorpodetexto"/>
    <w:rsid w:val="00137B72"/>
    <w:pPr>
      <w:suppressAutoHyphens/>
      <w:spacing w:after="0"/>
      <w:ind w:left="0" w:hanging="360"/>
      <w:jc w:val="both"/>
    </w:pPr>
    <w:rPr>
      <w:rFonts w:ascii="Arial" w:hAnsi="Arial" w:cs="Arial"/>
      <w:sz w:val="20"/>
      <w:szCs w:val="20"/>
      <w:lang w:eastAsia="ar-SA"/>
    </w:rPr>
  </w:style>
  <w:style w:type="paragraph" w:customStyle="1" w:styleId="Ttulo91">
    <w:name w:val="Título 91"/>
    <w:basedOn w:val="Normal"/>
    <w:next w:val="Normal"/>
    <w:rsid w:val="00137B72"/>
    <w:pPr>
      <w:keepNext/>
      <w:tabs>
        <w:tab w:val="left" w:pos="1065"/>
      </w:tabs>
      <w:suppressAutoHyphens/>
      <w:ind w:left="2547" w:hanging="283"/>
    </w:pPr>
    <w:rPr>
      <w:rFonts w:ascii="Times New Roman" w:eastAsia="Times New Roman" w:hAnsi="Times New Roman" w:cs="Times New Roman"/>
      <w:b/>
      <w:sz w:val="16"/>
      <w:szCs w:val="20"/>
      <w:lang w:eastAsia="ar-SA"/>
    </w:rPr>
  </w:style>
  <w:style w:type="character" w:customStyle="1" w:styleId="WW8Num3z0">
    <w:name w:val="WW8Num3z0"/>
    <w:rsid w:val="00137B72"/>
    <w:rPr>
      <w:rFonts w:ascii="Symbol" w:hAnsi="Symbol"/>
      <w:sz w:val="24"/>
      <w:szCs w:val="24"/>
    </w:rPr>
  </w:style>
  <w:style w:type="character" w:customStyle="1" w:styleId="WW8Num5z1">
    <w:name w:val="WW8Num5z1"/>
    <w:rsid w:val="00137B72"/>
    <w:rPr>
      <w:b/>
    </w:rPr>
  </w:style>
  <w:style w:type="character" w:customStyle="1" w:styleId="WW8Num8z0">
    <w:name w:val="WW8Num8z0"/>
    <w:rsid w:val="00137B72"/>
    <w:rPr>
      <w:rFonts w:ascii="Symbol" w:hAnsi="Symbol"/>
    </w:rPr>
  </w:style>
  <w:style w:type="character" w:customStyle="1" w:styleId="WW8Num8z1">
    <w:name w:val="WW8Num8z1"/>
    <w:rsid w:val="00137B72"/>
    <w:rPr>
      <w:rFonts w:ascii="Courier New" w:hAnsi="Courier New" w:cs="Courier New"/>
    </w:rPr>
  </w:style>
  <w:style w:type="character" w:customStyle="1" w:styleId="WW8Num8z2">
    <w:name w:val="WW8Num8z2"/>
    <w:rsid w:val="00137B72"/>
    <w:rPr>
      <w:rFonts w:ascii="Marlett" w:hAnsi="Marlett"/>
    </w:rPr>
  </w:style>
  <w:style w:type="character" w:customStyle="1" w:styleId="WW8Num13z0">
    <w:name w:val="WW8Num13z0"/>
    <w:rsid w:val="00137B72"/>
    <w:rPr>
      <w:rFonts w:ascii="Symbol" w:eastAsia="Times New Roman" w:hAnsi="Symbol" w:cs="Times New Roman"/>
    </w:rPr>
  </w:style>
  <w:style w:type="character" w:customStyle="1" w:styleId="WW8Num13z1">
    <w:name w:val="WW8Num13z1"/>
    <w:rsid w:val="00137B72"/>
    <w:rPr>
      <w:rFonts w:ascii="Courier New" w:hAnsi="Courier New" w:cs="Courier New"/>
    </w:rPr>
  </w:style>
  <w:style w:type="character" w:customStyle="1" w:styleId="WW8Num13z2">
    <w:name w:val="WW8Num13z2"/>
    <w:rsid w:val="00137B72"/>
    <w:rPr>
      <w:rFonts w:ascii="Marlett" w:hAnsi="Marlett"/>
    </w:rPr>
  </w:style>
  <w:style w:type="character" w:customStyle="1" w:styleId="WW8Num13z3">
    <w:name w:val="WW8Num13z3"/>
    <w:rsid w:val="00137B72"/>
    <w:rPr>
      <w:rFonts w:ascii="Symbol" w:hAnsi="Symbol"/>
    </w:rPr>
  </w:style>
  <w:style w:type="character" w:customStyle="1" w:styleId="WW8Num15z0">
    <w:name w:val="WW8Num15z0"/>
    <w:rsid w:val="00137B72"/>
    <w:rPr>
      <w:rFonts w:ascii="Symbol" w:hAnsi="Symbol"/>
    </w:rPr>
  </w:style>
  <w:style w:type="character" w:customStyle="1" w:styleId="WW8Num19z0">
    <w:name w:val="WW8Num19z0"/>
    <w:rsid w:val="00137B72"/>
    <w:rPr>
      <w:rFonts w:ascii="Symbol" w:hAnsi="Symbol"/>
    </w:rPr>
  </w:style>
  <w:style w:type="character" w:customStyle="1" w:styleId="WW8Num21z0">
    <w:name w:val="WW8Num21z0"/>
    <w:rsid w:val="00137B72"/>
    <w:rPr>
      <w:rFonts w:ascii="Arial" w:hAnsi="Arial" w:cs="Times New Roman"/>
      <w:b/>
      <w:i w:val="0"/>
      <w:color w:val="0000FF"/>
      <w:sz w:val="18"/>
    </w:rPr>
  </w:style>
  <w:style w:type="character" w:customStyle="1" w:styleId="WW8NumSt20z0">
    <w:name w:val="WW8NumSt20z0"/>
    <w:rsid w:val="00137B72"/>
    <w:rPr>
      <w:rFonts w:ascii="Symbol" w:hAnsi="Symbol"/>
    </w:rPr>
  </w:style>
  <w:style w:type="character" w:customStyle="1" w:styleId="Smbolosdenumerao">
    <w:name w:val="Símbolos de numeração"/>
    <w:rsid w:val="00137B72"/>
  </w:style>
  <w:style w:type="paragraph" w:customStyle="1" w:styleId="Captulo">
    <w:name w:val="Capítulo"/>
    <w:basedOn w:val="Normal"/>
    <w:next w:val="Corpodetexto"/>
    <w:rsid w:val="00137B72"/>
    <w:pPr>
      <w:keepNext/>
      <w:suppressAutoHyphens/>
      <w:spacing w:before="240" w:after="120"/>
    </w:pPr>
    <w:rPr>
      <w:rFonts w:ascii="DejaVu Sans" w:eastAsia="DejaVu Sans" w:hAnsi="DejaVu Sans" w:cs="DejaVu Sans"/>
      <w:sz w:val="28"/>
      <w:szCs w:val="28"/>
      <w:lang w:eastAsia="ar-SA"/>
    </w:rPr>
  </w:style>
  <w:style w:type="paragraph" w:customStyle="1" w:styleId="Legis">
    <w:name w:val="Legis"/>
    <w:basedOn w:val="Normal"/>
    <w:rsid w:val="00137B72"/>
    <w:pPr>
      <w:tabs>
        <w:tab w:val="left" w:pos="1418"/>
        <w:tab w:val="left" w:pos="1985"/>
        <w:tab w:val="left" w:pos="2835"/>
      </w:tabs>
      <w:suppressAutoHyphens/>
      <w:ind w:firstLine="851"/>
      <w:jc w:val="both"/>
    </w:pPr>
    <w:rPr>
      <w:rFonts w:ascii="Times New Roman" w:eastAsia="Times New Roman" w:hAnsi="Times New Roman" w:cs="Times New Roman"/>
      <w:sz w:val="20"/>
      <w:szCs w:val="20"/>
      <w:lang w:eastAsia="ar-SA"/>
    </w:rPr>
  </w:style>
  <w:style w:type="paragraph" w:customStyle="1" w:styleId="Normal2">
    <w:name w:val="Normal 2"/>
    <w:basedOn w:val="Normal"/>
    <w:rsid w:val="00137B72"/>
    <w:pPr>
      <w:keepLines/>
      <w:suppressAutoHyphens/>
      <w:spacing w:before="120"/>
      <w:jc w:val="both"/>
    </w:pPr>
    <w:rPr>
      <w:rFonts w:ascii="Arial" w:eastAsia="Times New Roman" w:hAnsi="Arial" w:cs="Times New Roman"/>
      <w:spacing w:val="10"/>
      <w:sz w:val="18"/>
      <w:szCs w:val="20"/>
      <w:lang w:eastAsia="ar-SA"/>
    </w:rPr>
  </w:style>
  <w:style w:type="paragraph" w:customStyle="1" w:styleId="MNN1">
    <w:name w:val="MNN1"/>
    <w:next w:val="Normal"/>
    <w:rsid w:val="00137B72"/>
    <w:pPr>
      <w:suppressAutoHyphens/>
    </w:pPr>
    <w:rPr>
      <w:rFonts w:ascii="Arial" w:eastAsia="Times New Roman" w:hAnsi="Arial"/>
      <w:spacing w:val="10"/>
      <w:sz w:val="18"/>
      <w:lang w:eastAsia="ar-SA"/>
    </w:rPr>
  </w:style>
  <w:style w:type="paragraph" w:customStyle="1" w:styleId="Textosimples">
    <w:name w:val="Texto simples"/>
    <w:basedOn w:val="Normal"/>
    <w:rsid w:val="00137B72"/>
    <w:pPr>
      <w:suppressAutoHyphens/>
    </w:pPr>
    <w:rPr>
      <w:rFonts w:ascii="Courier New" w:eastAsia="Times New Roman" w:hAnsi="Courier New" w:cs="Courier New"/>
      <w:sz w:val="20"/>
      <w:szCs w:val="20"/>
      <w:lang w:eastAsia="ar-SA"/>
    </w:rPr>
  </w:style>
  <w:style w:type="paragraph" w:customStyle="1" w:styleId="Corpodetexto1">
    <w:name w:val="Corpo de texto1"/>
    <w:basedOn w:val="Normal"/>
    <w:rsid w:val="00137B72"/>
    <w:pPr>
      <w:suppressAutoHyphens/>
      <w:jc w:val="both"/>
    </w:pPr>
    <w:rPr>
      <w:rFonts w:ascii="Times New Roman" w:eastAsia="Times New Roman" w:hAnsi="Times New Roman" w:cs="Times New Roman"/>
      <w:sz w:val="22"/>
      <w:szCs w:val="20"/>
      <w:lang w:eastAsia="ar-SA"/>
    </w:rPr>
  </w:style>
  <w:style w:type="paragraph" w:customStyle="1" w:styleId="Contedodoquadro">
    <w:name w:val="Conteúdo do quadro"/>
    <w:basedOn w:val="Corpodetexto"/>
    <w:rsid w:val="00137B72"/>
    <w:pPr>
      <w:suppressAutoHyphens/>
      <w:spacing w:before="0" w:beforeAutospacing="0" w:after="120" w:afterAutospacing="0"/>
    </w:pPr>
    <w:rPr>
      <w:sz w:val="20"/>
      <w:szCs w:val="20"/>
      <w:lang w:eastAsia="ar-SA"/>
    </w:rPr>
  </w:style>
  <w:style w:type="character" w:customStyle="1" w:styleId="descricao1">
    <w:name w:val="descricao1"/>
    <w:rsid w:val="00137B72"/>
    <w:rPr>
      <w:rFonts w:ascii="Arial" w:hAnsi="Arial" w:cs="Arial" w:hint="default"/>
      <w:color w:val="000000"/>
      <w:sz w:val="22"/>
      <w:szCs w:val="22"/>
    </w:rPr>
  </w:style>
  <w:style w:type="character" w:customStyle="1" w:styleId="fontetabela">
    <w:name w:val="fontetabela"/>
    <w:rsid w:val="00137B72"/>
  </w:style>
  <w:style w:type="paragraph" w:customStyle="1" w:styleId="Contedodetabela">
    <w:name w:val="Conteúdo de tabela"/>
    <w:basedOn w:val="Corpodetexto"/>
    <w:rsid w:val="00137B72"/>
    <w:pPr>
      <w:suppressAutoHyphens/>
      <w:spacing w:before="0" w:beforeAutospacing="0" w:after="120" w:afterAutospacing="0"/>
    </w:pPr>
  </w:style>
  <w:style w:type="paragraph" w:customStyle="1" w:styleId="Ttulodetabela">
    <w:name w:val="Título de tabela"/>
    <w:basedOn w:val="Contedodetabela"/>
    <w:rsid w:val="00137B72"/>
    <w:pPr>
      <w:jc w:val="center"/>
    </w:pPr>
    <w:rPr>
      <w:b/>
      <w:i/>
    </w:rPr>
  </w:style>
  <w:style w:type="paragraph" w:customStyle="1" w:styleId="ecmsonormal">
    <w:name w:val="ec_msonormal"/>
    <w:basedOn w:val="Normal"/>
    <w:rsid w:val="00137B72"/>
    <w:pPr>
      <w:spacing w:after="324"/>
    </w:pPr>
    <w:rPr>
      <w:rFonts w:ascii="Times New Roman" w:eastAsia="Times New Roman" w:hAnsi="Times New Roman" w:cs="Times New Roman"/>
    </w:rPr>
  </w:style>
  <w:style w:type="paragraph" w:customStyle="1" w:styleId="ecmsobodytextindent">
    <w:name w:val="ec_msobodytextindent"/>
    <w:basedOn w:val="Normal"/>
    <w:rsid w:val="00137B72"/>
    <w:pPr>
      <w:spacing w:after="324"/>
    </w:pPr>
    <w:rPr>
      <w:rFonts w:ascii="Times New Roman" w:eastAsia="Times New Roman" w:hAnsi="Times New Roman" w:cs="Times New Roman"/>
    </w:rPr>
  </w:style>
  <w:style w:type="paragraph" w:customStyle="1" w:styleId="Corpodetexto24">
    <w:name w:val="Corpo de texto 24"/>
    <w:basedOn w:val="Normal"/>
    <w:rsid w:val="00137B72"/>
    <w:pPr>
      <w:suppressAutoHyphens/>
      <w:spacing w:after="120" w:line="480" w:lineRule="auto"/>
    </w:pPr>
    <w:rPr>
      <w:rFonts w:ascii="Times New Roman" w:eastAsia="Times New Roman" w:hAnsi="Times New Roman" w:cs="Calibri"/>
      <w:lang w:eastAsia="ar-SA"/>
    </w:rPr>
  </w:style>
  <w:style w:type="paragraph" w:customStyle="1" w:styleId="Corpodetexto20">
    <w:name w:val="Corpo de texto2"/>
    <w:basedOn w:val="Normal"/>
    <w:rsid w:val="00137B72"/>
    <w:pPr>
      <w:jc w:val="both"/>
    </w:pPr>
    <w:rPr>
      <w:rFonts w:ascii="Times New Roman" w:eastAsia="Times New Roman" w:hAnsi="Times New Roman" w:cs="Times New Roman"/>
      <w:sz w:val="22"/>
      <w:szCs w:val="20"/>
    </w:rPr>
  </w:style>
  <w:style w:type="paragraph" w:customStyle="1" w:styleId="Corpo">
    <w:name w:val="Corpo"/>
    <w:rsid w:val="00137B72"/>
    <w:pPr>
      <w:autoSpaceDE w:val="0"/>
      <w:autoSpaceDN w:val="0"/>
    </w:pPr>
    <w:rPr>
      <w:rFonts w:eastAsia="Times New Roman"/>
      <w:color w:val="000000"/>
      <w:lang w:eastAsia="pt-BR"/>
    </w:rPr>
  </w:style>
  <w:style w:type="paragraph" w:styleId="Reviso">
    <w:name w:val="Revision"/>
    <w:hidden/>
    <w:uiPriority w:val="99"/>
    <w:semiHidden/>
    <w:rsid w:val="00137B72"/>
    <w:rPr>
      <w:rFonts w:eastAsia="Times New Roman"/>
      <w:sz w:val="24"/>
      <w:szCs w:val="24"/>
      <w:lang w:eastAsia="pt-BR"/>
    </w:rPr>
  </w:style>
  <w:style w:type="character" w:customStyle="1" w:styleId="Nivel2Char">
    <w:name w:val="Nivel 2 Char"/>
    <w:basedOn w:val="Fontepargpadro"/>
    <w:link w:val="Nivel2"/>
    <w:rsid w:val="009F03E7"/>
    <w:rPr>
      <w:rFonts w:ascii="Ecofont_Spranq_eco_Sans" w:eastAsia="Arial Unicode MS" w:hAnsi="Ecofont_Spranq_eco_Sans"/>
      <w:lang w:eastAsia="pt-BR"/>
    </w:rPr>
  </w:style>
  <w:style w:type="paragraph" w:customStyle="1" w:styleId="GradeColorida-nfase11">
    <w:name w:val="Grade Colorida - Ênfase 11"/>
    <w:basedOn w:val="Normal"/>
    <w:next w:val="Normal"/>
    <w:link w:val="GradeColorida-nfase1Char"/>
    <w:qFormat/>
    <w:rsid w:val="001B114E"/>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cs="Times New Roman"/>
      <w:i/>
      <w:iCs/>
      <w:color w:val="000000"/>
      <w:sz w:val="20"/>
      <w:lang w:eastAsia="en-US"/>
    </w:rPr>
  </w:style>
  <w:style w:type="character" w:customStyle="1" w:styleId="GradeColorida-nfase1Char">
    <w:name w:val="Grade Colorida - Ênfase 1 Char"/>
    <w:link w:val="GradeColorida-nfase11"/>
    <w:rsid w:val="001B114E"/>
    <w:rPr>
      <w:rFonts w:ascii="Ecofont_Spranq_eco_Sans" w:eastAsia="Calibri" w:hAnsi="Ecofont_Spranq_eco_Sans"/>
      <w:i/>
      <w:iCs/>
      <w:color w:val="000000"/>
      <w:szCs w:val="24"/>
      <w:shd w:val="clear" w:color="auto" w:fill="FFFFCC"/>
    </w:rPr>
  </w:style>
  <w:style w:type="paragraph" w:customStyle="1" w:styleId="Nivel010">
    <w:name w:val="Nivel_01"/>
    <w:basedOn w:val="Ttulo1"/>
    <w:link w:val="Nivel01Char0"/>
    <w:qFormat/>
    <w:rsid w:val="001B114E"/>
    <w:pPr>
      <w:numPr>
        <w:numId w:val="34"/>
      </w:numPr>
      <w:tabs>
        <w:tab w:val="left" w:pos="567"/>
      </w:tabs>
      <w:spacing w:before="240"/>
      <w:jc w:val="both"/>
    </w:pPr>
    <w:rPr>
      <w:rFonts w:ascii="Ecofont_Spranq_eco_Sans" w:hAnsi="Ecofont_Spranq_eco_Sans"/>
    </w:rPr>
  </w:style>
  <w:style w:type="character" w:customStyle="1" w:styleId="Nivel01Char0">
    <w:name w:val="Nivel_01 Char"/>
    <w:basedOn w:val="Ttulo1Char"/>
    <w:link w:val="Nivel010"/>
    <w:rsid w:val="001B114E"/>
    <w:rPr>
      <w:rFonts w:ascii="Ecofont_Spranq_eco_Sans" w:eastAsiaTheme="majorEastAsia" w:hAnsi="Ecofont_Spranq_eco_Sans" w:cstheme="majorBidi"/>
      <w:b/>
      <w:bCs/>
      <w:color w:val="365F91" w:themeColor="accent1" w:themeShade="BF"/>
      <w:sz w:val="28"/>
      <w:szCs w:val="28"/>
      <w:lang w:eastAsia="pt-BR"/>
    </w:rPr>
  </w:style>
  <w:style w:type="paragraph" w:customStyle="1" w:styleId="Standard">
    <w:name w:val="Standard"/>
    <w:rsid w:val="00126FDE"/>
    <w:pPr>
      <w:widowControl w:val="0"/>
      <w:suppressAutoHyphens/>
      <w:autoSpaceDN w:val="0"/>
    </w:pPr>
    <w:rPr>
      <w:rFonts w:eastAsia="Arial Unicode MS" w:cs="Tahoma"/>
      <w:kern w:val="3"/>
      <w:sz w:val="24"/>
      <w:szCs w:val="24"/>
      <w:lang w:eastAsia="pt-BR"/>
    </w:rPr>
  </w:style>
  <w:style w:type="character" w:customStyle="1" w:styleId="ListLabel168">
    <w:name w:val="ListLabel 168"/>
    <w:qFormat/>
    <w:rsid w:val="00261B9E"/>
    <w:rPr>
      <w:rFonts w:ascii="Palatino Linotype" w:hAnsi="Palatino Linotype"/>
      <w:sz w:val="20"/>
    </w:rPr>
  </w:style>
  <w:style w:type="character" w:customStyle="1" w:styleId="LinkdaInternet">
    <w:name w:val="Link da Internet"/>
    <w:uiPriority w:val="99"/>
    <w:rsid w:val="00F878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1477015">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04172455">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77117837">
      <w:bodyDiv w:val="1"/>
      <w:marLeft w:val="0"/>
      <w:marRight w:val="0"/>
      <w:marTop w:val="0"/>
      <w:marBottom w:val="0"/>
      <w:divBdr>
        <w:top w:val="none" w:sz="0" w:space="0" w:color="auto"/>
        <w:left w:val="none" w:sz="0" w:space="0" w:color="auto"/>
        <w:bottom w:val="none" w:sz="0" w:space="0" w:color="auto"/>
        <w:right w:val="none" w:sz="0" w:space="0" w:color="auto"/>
      </w:divBdr>
    </w:div>
    <w:div w:id="1415854491">
      <w:bodyDiv w:val="1"/>
      <w:marLeft w:val="0"/>
      <w:marRight w:val="0"/>
      <w:marTop w:val="0"/>
      <w:marBottom w:val="0"/>
      <w:divBdr>
        <w:top w:val="none" w:sz="0" w:space="0" w:color="auto"/>
        <w:left w:val="none" w:sz="0" w:space="0" w:color="auto"/>
        <w:bottom w:val="none" w:sz="0" w:space="0" w:color="auto"/>
        <w:right w:val="none" w:sz="0" w:space="0" w:color="auto"/>
      </w:divBdr>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endas@gasnobre.com.b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gnb.licitacao@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2.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25921-B7C6-454A-98BF-9259E5C3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223</TotalTime>
  <Pages>9</Pages>
  <Words>3500</Words>
  <Characters>18906</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Edital Pregão Compras - Ampla Participação</vt:lpstr>
      <vt:lpstr>NOTAS EXPLICATIVAS</vt:lpstr>
    </vt:vector>
  </TitlesOfParts>
  <Company>AGU</Company>
  <LinksUpToDate>false</LinksUpToDate>
  <CharactersWithSpaces>22362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Prefeitura Municipal Palestina do Pará</dc:creator>
  <cp:lastModifiedBy>Ronis Amorim</cp:lastModifiedBy>
  <cp:revision>25</cp:revision>
  <cp:lastPrinted>2021-03-08T13:19:00Z</cp:lastPrinted>
  <dcterms:created xsi:type="dcterms:W3CDTF">2021-03-01T17:13:00Z</dcterms:created>
  <dcterms:modified xsi:type="dcterms:W3CDTF">2021-04-15T12:10:00Z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